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B7F3" w14:textId="77777777" w:rsidR="00197EC9" w:rsidRPr="00857A37" w:rsidRDefault="00197EC9" w:rsidP="00210E1B">
      <w:pPr>
        <w:spacing w:after="0" w:line="240" w:lineRule="auto"/>
        <w:jc w:val="both"/>
        <w:rPr>
          <w:b/>
          <w:sz w:val="28"/>
          <w:szCs w:val="28"/>
          <w:lang w:val="nl-BE"/>
        </w:rPr>
      </w:pPr>
    </w:p>
    <w:p w14:paraId="69B0B4ED" w14:textId="20FB8FD9" w:rsidR="00173AD5" w:rsidRPr="00857A37" w:rsidRDefault="00863FDF" w:rsidP="00210E1B">
      <w:pPr>
        <w:spacing w:after="0" w:line="240" w:lineRule="auto"/>
        <w:jc w:val="both"/>
        <w:rPr>
          <w:b/>
          <w:sz w:val="28"/>
          <w:szCs w:val="28"/>
          <w:lang w:val="nl-BE"/>
        </w:rPr>
      </w:pPr>
      <w:r w:rsidRPr="00857A37">
        <w:rPr>
          <w:b/>
          <w:sz w:val="28"/>
          <w:szCs w:val="28"/>
          <w:lang w:val="nl-BE"/>
        </w:rPr>
        <w:t xml:space="preserve">Algemene </w:t>
      </w:r>
      <w:r w:rsidR="00173AD5" w:rsidRPr="00857A37">
        <w:rPr>
          <w:b/>
          <w:sz w:val="28"/>
          <w:szCs w:val="28"/>
          <w:lang w:val="nl-BE"/>
        </w:rPr>
        <w:t xml:space="preserve">FAQ – </w:t>
      </w:r>
      <w:r w:rsidR="003F6676" w:rsidRPr="00857A37">
        <w:rPr>
          <w:b/>
          <w:sz w:val="28"/>
          <w:szCs w:val="28"/>
          <w:lang w:val="nl-BE"/>
        </w:rPr>
        <w:t>Welke steun is er voor de zelfstandigen getroffen door Covid-19 op het vlak van de sociale wetten (bijdragen) en het vervangingsinkomen (overbruggingsrecht)</w:t>
      </w:r>
      <w:r w:rsidR="00173AD5" w:rsidRPr="00857A37">
        <w:rPr>
          <w:b/>
          <w:sz w:val="28"/>
          <w:szCs w:val="28"/>
          <w:lang w:val="nl-BE"/>
        </w:rPr>
        <w:t>?</w:t>
      </w:r>
    </w:p>
    <w:p w14:paraId="3B19C529" w14:textId="77777777" w:rsidR="00173AD5" w:rsidRPr="00857A37" w:rsidRDefault="00173AD5" w:rsidP="00210E1B">
      <w:pPr>
        <w:spacing w:after="0" w:line="240" w:lineRule="auto"/>
        <w:jc w:val="both"/>
        <w:rPr>
          <w:sz w:val="28"/>
          <w:szCs w:val="28"/>
          <w:lang w:val="nl-BE"/>
        </w:rPr>
      </w:pPr>
    </w:p>
    <w:p w14:paraId="66AD804C" w14:textId="6D0BAE03" w:rsidR="00173AD5" w:rsidRPr="00857A37" w:rsidRDefault="003F6676" w:rsidP="00210E1B">
      <w:pPr>
        <w:spacing w:after="0" w:line="240" w:lineRule="auto"/>
        <w:jc w:val="both"/>
        <w:rPr>
          <w:rFonts w:cstheme="minorHAnsi"/>
          <w:sz w:val="24"/>
          <w:szCs w:val="24"/>
          <w:lang w:val="nl-BE"/>
        </w:rPr>
      </w:pPr>
      <w:r w:rsidRPr="00857A37">
        <w:rPr>
          <w:rFonts w:cstheme="minorHAnsi"/>
          <w:sz w:val="24"/>
          <w:szCs w:val="24"/>
          <w:lang w:val="nl-BE"/>
        </w:rPr>
        <w:t>De sociale zek</w:t>
      </w:r>
      <w:r w:rsidR="006951C4" w:rsidRPr="00857A37">
        <w:rPr>
          <w:rFonts w:cstheme="minorHAnsi"/>
          <w:sz w:val="24"/>
          <w:szCs w:val="24"/>
          <w:lang w:val="nl-BE"/>
        </w:rPr>
        <w:t>erheid van de zelfstandigen doet</w:t>
      </w:r>
      <w:r w:rsidRPr="00857A37">
        <w:rPr>
          <w:rFonts w:cstheme="minorHAnsi"/>
          <w:sz w:val="24"/>
          <w:szCs w:val="24"/>
          <w:lang w:val="nl-BE"/>
        </w:rPr>
        <w:t xml:space="preserve"> er alles aan opdat elke zelfstandi</w:t>
      </w:r>
      <w:r w:rsidR="006951C4" w:rsidRPr="00857A37">
        <w:rPr>
          <w:rFonts w:cstheme="minorHAnsi"/>
          <w:sz w:val="24"/>
          <w:szCs w:val="24"/>
          <w:lang w:val="nl-BE"/>
        </w:rPr>
        <w:t>ge getroffen door de Covid-1</w:t>
      </w:r>
      <w:r w:rsidRPr="00857A37">
        <w:rPr>
          <w:rFonts w:cstheme="minorHAnsi"/>
          <w:sz w:val="24"/>
          <w:szCs w:val="24"/>
          <w:lang w:val="nl-BE"/>
        </w:rPr>
        <w:t>9-crisis terecht kan bij zijn sociaal verzekeringsfonds voor een reeks steunmaatregelen</w:t>
      </w:r>
      <w:r w:rsidR="000C3C45" w:rsidRPr="00857A37">
        <w:rPr>
          <w:rFonts w:cstheme="minorHAnsi"/>
          <w:sz w:val="24"/>
          <w:szCs w:val="24"/>
          <w:lang w:val="nl-BE"/>
        </w:rPr>
        <w:t xml:space="preserve">: </w:t>
      </w:r>
    </w:p>
    <w:p w14:paraId="291FCB9D" w14:textId="77777777" w:rsidR="00173AD5" w:rsidRPr="00857A37" w:rsidRDefault="00173AD5" w:rsidP="00210E1B">
      <w:pPr>
        <w:spacing w:after="0" w:line="240" w:lineRule="auto"/>
        <w:jc w:val="both"/>
        <w:rPr>
          <w:rFonts w:cstheme="minorHAnsi"/>
          <w:b/>
          <w:sz w:val="24"/>
          <w:szCs w:val="24"/>
          <w:lang w:val="nl-BE"/>
        </w:rPr>
      </w:pPr>
    </w:p>
    <w:p w14:paraId="43D2FE02" w14:textId="0437078D" w:rsidR="000C3C45" w:rsidRPr="00857A37" w:rsidRDefault="003F6676" w:rsidP="00F2075B">
      <w:pPr>
        <w:pStyle w:val="Titre1"/>
        <w:numPr>
          <w:ilvl w:val="0"/>
          <w:numId w:val="18"/>
        </w:numPr>
        <w:rPr>
          <w:color w:val="auto"/>
          <w:lang w:val="nl-BE"/>
        </w:rPr>
      </w:pPr>
      <w:r w:rsidRPr="00857A37">
        <w:rPr>
          <w:color w:val="auto"/>
          <w:lang w:val="nl-BE"/>
        </w:rPr>
        <w:t>U bent zelfstandige in hoofdberoep</w:t>
      </w:r>
    </w:p>
    <w:p w14:paraId="10676081" w14:textId="77777777" w:rsidR="000C3C45" w:rsidRPr="00857A37" w:rsidRDefault="000C3C45" w:rsidP="00210E1B">
      <w:pPr>
        <w:spacing w:after="0" w:line="240" w:lineRule="auto"/>
        <w:jc w:val="both"/>
        <w:rPr>
          <w:rFonts w:cstheme="minorHAnsi"/>
          <w:b/>
          <w:sz w:val="24"/>
          <w:szCs w:val="24"/>
          <w:lang w:val="nl-BE"/>
        </w:rPr>
      </w:pPr>
    </w:p>
    <w:p w14:paraId="68EDFD2B" w14:textId="1403330A" w:rsidR="000C3C45" w:rsidRPr="00857A37" w:rsidRDefault="003F6676" w:rsidP="00210E1B">
      <w:pPr>
        <w:spacing w:after="0" w:line="240" w:lineRule="auto"/>
        <w:jc w:val="both"/>
        <w:rPr>
          <w:rFonts w:cstheme="minorHAnsi"/>
          <w:sz w:val="24"/>
          <w:szCs w:val="24"/>
          <w:lang w:val="nl-BE"/>
        </w:rPr>
      </w:pPr>
      <w:r w:rsidRPr="00857A37">
        <w:rPr>
          <w:rFonts w:cstheme="minorHAnsi"/>
          <w:sz w:val="24"/>
          <w:szCs w:val="24"/>
          <w:lang w:val="nl-BE"/>
        </w:rPr>
        <w:t>Dit is de steun waar u op kan rekenen</w:t>
      </w:r>
      <w:r w:rsidR="000C3C45" w:rsidRPr="00857A37">
        <w:rPr>
          <w:rFonts w:cstheme="minorHAnsi"/>
          <w:sz w:val="24"/>
          <w:szCs w:val="24"/>
          <w:lang w:val="nl-BE"/>
        </w:rPr>
        <w:t>:</w:t>
      </w:r>
    </w:p>
    <w:p w14:paraId="0D163F54" w14:textId="77777777" w:rsidR="000C3C45" w:rsidRPr="00857A37" w:rsidRDefault="000C3C45" w:rsidP="00210E1B">
      <w:pPr>
        <w:spacing w:after="0" w:line="240" w:lineRule="auto"/>
        <w:jc w:val="both"/>
        <w:rPr>
          <w:rFonts w:cstheme="minorHAnsi"/>
          <w:b/>
          <w:sz w:val="24"/>
          <w:szCs w:val="24"/>
          <w:lang w:val="nl-BE"/>
        </w:rPr>
      </w:pPr>
    </w:p>
    <w:p w14:paraId="298831CA" w14:textId="3D0E4EE2" w:rsidR="0008056D" w:rsidRPr="00857A37" w:rsidRDefault="003F6676" w:rsidP="00F2075B">
      <w:pPr>
        <w:pStyle w:val="Titre2"/>
        <w:numPr>
          <w:ilvl w:val="1"/>
          <w:numId w:val="17"/>
        </w:numPr>
        <w:rPr>
          <w:color w:val="auto"/>
          <w:lang w:val="nl-BE"/>
        </w:rPr>
      </w:pPr>
      <w:r w:rsidRPr="00857A37">
        <w:rPr>
          <w:color w:val="auto"/>
          <w:lang w:val="nl-BE"/>
        </w:rPr>
        <w:t>Sociale bijdragen</w:t>
      </w:r>
      <w:r w:rsidR="000C3C45" w:rsidRPr="00857A37">
        <w:rPr>
          <w:color w:val="auto"/>
          <w:lang w:val="nl-BE"/>
        </w:rPr>
        <w:t xml:space="preserve">: </w:t>
      </w:r>
      <w:r w:rsidRPr="00857A37">
        <w:rPr>
          <w:color w:val="auto"/>
          <w:lang w:val="nl-BE"/>
        </w:rPr>
        <w:t>vermindering, uitstel of vrijstelling</w:t>
      </w:r>
    </w:p>
    <w:p w14:paraId="68EAD5AB" w14:textId="77777777" w:rsidR="0008056D" w:rsidRPr="00857A37" w:rsidRDefault="0008056D" w:rsidP="000C3C45">
      <w:pPr>
        <w:autoSpaceDE w:val="0"/>
        <w:autoSpaceDN w:val="0"/>
        <w:adjustRightInd w:val="0"/>
        <w:spacing w:after="0" w:line="240" w:lineRule="atLeast"/>
        <w:ind w:left="720"/>
        <w:jc w:val="both"/>
        <w:rPr>
          <w:rFonts w:eastAsia="Times New Roman" w:cstheme="minorHAnsi"/>
          <w:sz w:val="24"/>
          <w:szCs w:val="24"/>
          <w:lang w:val="nl-BE" w:eastAsia="fr-FR"/>
        </w:rPr>
      </w:pPr>
    </w:p>
    <w:p w14:paraId="1413DF4F" w14:textId="4FE1DA65" w:rsidR="000C3C45" w:rsidRPr="00857A37" w:rsidRDefault="003F6676" w:rsidP="000C3C45">
      <w:pPr>
        <w:pStyle w:val="Paragraphedeliste"/>
        <w:numPr>
          <w:ilvl w:val="1"/>
          <w:numId w:val="15"/>
        </w:numPr>
        <w:autoSpaceDE w:val="0"/>
        <w:autoSpaceDN w:val="0"/>
        <w:adjustRightInd w:val="0"/>
        <w:spacing w:after="0" w:line="240" w:lineRule="atLeast"/>
        <w:rPr>
          <w:rFonts w:eastAsia="Times New Roman" w:cstheme="minorHAnsi"/>
          <w:sz w:val="24"/>
          <w:szCs w:val="24"/>
          <w:lang w:val="nl-BE" w:eastAsia="fr-FR"/>
        </w:rPr>
      </w:pPr>
      <w:r w:rsidRPr="00857A37">
        <w:rPr>
          <w:rFonts w:cstheme="minorHAnsi"/>
          <w:sz w:val="24"/>
          <w:szCs w:val="24"/>
          <w:lang w:val="nl-BE"/>
        </w:rPr>
        <w:t>Vermindering van de voorlopige sociale bijdragen voor 2020</w:t>
      </w:r>
      <w:r w:rsidR="000C3C45" w:rsidRPr="00857A37">
        <w:rPr>
          <w:rFonts w:cstheme="minorHAnsi"/>
          <w:sz w:val="24"/>
          <w:szCs w:val="24"/>
          <w:lang w:val="nl-BE"/>
        </w:rPr>
        <w:tab/>
      </w:r>
      <w:r w:rsidR="000C3C45" w:rsidRPr="00857A37">
        <w:rPr>
          <w:rFonts w:cstheme="minorHAnsi"/>
          <w:sz w:val="24"/>
          <w:szCs w:val="24"/>
          <w:lang w:val="nl-BE"/>
        </w:rPr>
        <w:br/>
      </w:r>
      <w:r w:rsidRPr="00857A37">
        <w:rPr>
          <w:rFonts w:eastAsia="Times New Roman" w:cstheme="minorHAnsi"/>
          <w:sz w:val="24"/>
          <w:szCs w:val="24"/>
          <w:lang w:val="nl-BE" w:eastAsia="fr-FR"/>
        </w:rPr>
        <w:t>Mogelijkheid om het bedrag van uw kwartaalbijdrage te verlagen tot 717,18 euro</w:t>
      </w:r>
      <w:r w:rsidR="000C3C45" w:rsidRPr="00857A37">
        <w:rPr>
          <w:rFonts w:eastAsia="Times New Roman" w:cstheme="minorHAnsi"/>
          <w:sz w:val="24"/>
          <w:szCs w:val="24"/>
          <w:lang w:val="nl-BE" w:eastAsia="fr-FR"/>
        </w:rPr>
        <w:t xml:space="preserve">, </w:t>
      </w:r>
      <w:r w:rsidRPr="00857A37">
        <w:rPr>
          <w:rFonts w:eastAsia="Times New Roman" w:cstheme="minorHAnsi"/>
          <w:sz w:val="24"/>
          <w:szCs w:val="24"/>
          <w:lang w:val="nl-BE" w:eastAsia="fr-FR"/>
        </w:rPr>
        <w:t xml:space="preserve">naargelang het verwachte inkomen voor </w:t>
      </w:r>
      <w:r w:rsidR="000C3C45" w:rsidRPr="00857A37">
        <w:rPr>
          <w:rFonts w:eastAsia="Times New Roman" w:cstheme="minorHAnsi"/>
          <w:sz w:val="24"/>
          <w:szCs w:val="24"/>
          <w:lang w:val="nl-BE" w:eastAsia="fr-FR"/>
        </w:rPr>
        <w:t>2020</w:t>
      </w:r>
    </w:p>
    <w:p w14:paraId="596A9989" w14:textId="77777777" w:rsidR="000C3C45" w:rsidRPr="00857A37" w:rsidRDefault="000C3C45" w:rsidP="000C3C45">
      <w:pPr>
        <w:autoSpaceDE w:val="0"/>
        <w:autoSpaceDN w:val="0"/>
        <w:adjustRightInd w:val="0"/>
        <w:spacing w:after="0" w:line="240" w:lineRule="atLeast"/>
        <w:ind w:left="1416"/>
        <w:rPr>
          <w:rFonts w:eastAsia="Times New Roman" w:cstheme="minorHAnsi"/>
          <w:sz w:val="24"/>
          <w:szCs w:val="24"/>
          <w:lang w:val="nl-BE" w:eastAsia="fr-FR"/>
        </w:rPr>
      </w:pPr>
    </w:p>
    <w:p w14:paraId="699113AE" w14:textId="7BD3FA01" w:rsidR="0008056D" w:rsidRPr="00857A37" w:rsidRDefault="003F6676" w:rsidP="000C3C45">
      <w:pPr>
        <w:pStyle w:val="Paragraphedeliste"/>
        <w:numPr>
          <w:ilvl w:val="1"/>
          <w:numId w:val="15"/>
        </w:numPr>
        <w:spacing w:after="0" w:line="240" w:lineRule="auto"/>
        <w:rPr>
          <w:rFonts w:cstheme="minorHAnsi"/>
          <w:sz w:val="24"/>
          <w:szCs w:val="24"/>
          <w:lang w:val="nl-BE"/>
        </w:rPr>
      </w:pPr>
      <w:r w:rsidRPr="00857A37">
        <w:rPr>
          <w:rFonts w:cstheme="minorHAnsi"/>
          <w:sz w:val="24"/>
          <w:szCs w:val="24"/>
          <w:lang w:val="nl-BE"/>
        </w:rPr>
        <w:t>Uitstel met een jaar voor de betaling van de sociale bijdragen voor de kwartalen 2020/1 en</w:t>
      </w:r>
      <w:r w:rsidR="000C3C45" w:rsidRPr="00857A37">
        <w:rPr>
          <w:rFonts w:cstheme="minorHAnsi"/>
          <w:sz w:val="24"/>
          <w:szCs w:val="24"/>
          <w:lang w:val="nl-BE"/>
        </w:rPr>
        <w:t xml:space="preserve"> 2020/2</w:t>
      </w:r>
      <w:r w:rsidR="000C3C45" w:rsidRPr="00857A37">
        <w:rPr>
          <w:rFonts w:cstheme="minorHAnsi"/>
          <w:sz w:val="24"/>
          <w:szCs w:val="24"/>
          <w:lang w:val="nl-BE"/>
        </w:rPr>
        <w:br/>
      </w:r>
      <w:r w:rsidRPr="00857A37">
        <w:rPr>
          <w:rFonts w:cstheme="minorHAnsi"/>
          <w:sz w:val="24"/>
          <w:szCs w:val="24"/>
          <w:lang w:val="nl-BE"/>
        </w:rPr>
        <w:t>Het uitstel met een jaar wordt toegekend zonder verlies van rechten in het sociaal statuut, en met de garantie dat er geen enkele verhoging verschuldigd is voor de laattijdige betaling</w:t>
      </w:r>
      <w:r w:rsidR="000C3C45" w:rsidRPr="00857A37">
        <w:rPr>
          <w:rFonts w:cstheme="minorHAnsi"/>
          <w:sz w:val="24"/>
          <w:szCs w:val="24"/>
          <w:lang w:val="nl-BE"/>
        </w:rPr>
        <w:t>.</w:t>
      </w:r>
    </w:p>
    <w:p w14:paraId="7DACDE29" w14:textId="77777777" w:rsidR="000C3C45" w:rsidRPr="00857A37" w:rsidRDefault="000C3C45" w:rsidP="000C3C45">
      <w:pPr>
        <w:pStyle w:val="Paragraphedeliste"/>
        <w:spacing w:after="0" w:line="240" w:lineRule="auto"/>
        <w:ind w:left="1416"/>
        <w:rPr>
          <w:rFonts w:cstheme="minorHAnsi"/>
          <w:sz w:val="24"/>
          <w:szCs w:val="24"/>
          <w:lang w:val="nl-BE"/>
        </w:rPr>
      </w:pPr>
    </w:p>
    <w:p w14:paraId="6BD3D6EF" w14:textId="39B5D174" w:rsidR="0008056D" w:rsidRPr="00857A37" w:rsidRDefault="003F6676" w:rsidP="000C3C45">
      <w:pPr>
        <w:pStyle w:val="Paragraphedeliste"/>
        <w:numPr>
          <w:ilvl w:val="1"/>
          <w:numId w:val="15"/>
        </w:numPr>
        <w:autoSpaceDE w:val="0"/>
        <w:autoSpaceDN w:val="0"/>
        <w:adjustRightInd w:val="0"/>
        <w:spacing w:after="0" w:line="240" w:lineRule="atLeast"/>
        <w:rPr>
          <w:rFonts w:eastAsia="Times New Roman" w:cstheme="minorHAnsi"/>
          <w:sz w:val="24"/>
          <w:szCs w:val="24"/>
          <w:lang w:val="nl-BE" w:eastAsia="fr-FR"/>
        </w:rPr>
      </w:pPr>
      <w:r w:rsidRPr="00857A37">
        <w:rPr>
          <w:rFonts w:cstheme="minorHAnsi"/>
          <w:sz w:val="24"/>
          <w:szCs w:val="24"/>
          <w:lang w:val="nl-BE"/>
        </w:rPr>
        <w:t>Vrijstelling van bijdragen voor de kwartalen 2020/1 en</w:t>
      </w:r>
      <w:r w:rsidR="000C3C45" w:rsidRPr="00857A37">
        <w:rPr>
          <w:rFonts w:cstheme="minorHAnsi"/>
          <w:sz w:val="24"/>
          <w:szCs w:val="24"/>
          <w:lang w:val="nl-BE"/>
        </w:rPr>
        <w:t xml:space="preserve"> 2020/2</w:t>
      </w:r>
      <w:r w:rsidR="000C3C45" w:rsidRPr="00857A37">
        <w:rPr>
          <w:rFonts w:cstheme="minorHAnsi"/>
          <w:sz w:val="24"/>
          <w:szCs w:val="24"/>
          <w:lang w:val="nl-BE"/>
        </w:rPr>
        <w:br/>
      </w:r>
      <w:r w:rsidRPr="00857A37">
        <w:rPr>
          <w:rFonts w:eastAsia="Times New Roman" w:cstheme="minorHAnsi"/>
          <w:sz w:val="24"/>
          <w:szCs w:val="24"/>
          <w:lang w:val="nl-BE" w:eastAsia="fr-FR"/>
        </w:rPr>
        <w:t xml:space="preserve">De vrijstelling betekent dat de pensioenrechten </w:t>
      </w:r>
      <w:r w:rsidR="00130554" w:rsidRPr="00857A37">
        <w:rPr>
          <w:rFonts w:eastAsia="Times New Roman" w:cstheme="minorHAnsi"/>
          <w:sz w:val="24"/>
          <w:szCs w:val="24"/>
          <w:lang w:val="nl-BE" w:eastAsia="fr-FR"/>
        </w:rPr>
        <w:t>geschorst zijn voor de betrokken kwartalen, behalve bij een aanvraag tot afkoop die gerealiseerd moet worden door de zelfstandige binnen een termijn van vijf jaar</w:t>
      </w:r>
      <w:r w:rsidR="000C3C45" w:rsidRPr="00857A37">
        <w:rPr>
          <w:rFonts w:eastAsia="Times New Roman" w:cstheme="minorHAnsi"/>
          <w:sz w:val="24"/>
          <w:szCs w:val="24"/>
          <w:lang w:val="nl-BE" w:eastAsia="fr-FR"/>
        </w:rPr>
        <w:t>.</w:t>
      </w:r>
    </w:p>
    <w:p w14:paraId="38E97B65" w14:textId="77777777" w:rsidR="003D02D8" w:rsidRPr="00857A37" w:rsidRDefault="003D02D8" w:rsidP="000C3C45">
      <w:pPr>
        <w:pStyle w:val="Paragraphedeliste"/>
        <w:ind w:left="1080"/>
        <w:jc w:val="both"/>
        <w:rPr>
          <w:rFonts w:eastAsia="Times New Roman" w:cstheme="minorHAnsi"/>
          <w:sz w:val="24"/>
          <w:szCs w:val="24"/>
          <w:lang w:val="nl-BE" w:eastAsia="fr-FR"/>
        </w:rPr>
      </w:pPr>
    </w:p>
    <w:p w14:paraId="702FB32C" w14:textId="1BC06C52" w:rsidR="003D02D8" w:rsidRPr="00857A37" w:rsidRDefault="00130554" w:rsidP="000C3C45">
      <w:pPr>
        <w:spacing w:line="254" w:lineRule="auto"/>
        <w:ind w:left="708"/>
        <w:jc w:val="both"/>
        <w:rPr>
          <w:rFonts w:cstheme="minorHAnsi"/>
          <w:sz w:val="24"/>
          <w:szCs w:val="24"/>
          <w:lang w:val="nl-BE"/>
        </w:rPr>
      </w:pPr>
      <w:r w:rsidRPr="00857A37">
        <w:rPr>
          <w:rFonts w:cstheme="minorHAnsi"/>
          <w:sz w:val="24"/>
          <w:szCs w:val="24"/>
          <w:lang w:val="nl-BE"/>
        </w:rPr>
        <w:t>Er staan zeer vereenvoudigde formulieren voor de zelfstandigen op de websites van hun sociale verzekeringsfondsen met het oog op een versnelde behandeling door de sociale verzekeringsfondsen en het RSVZ</w:t>
      </w:r>
      <w:r w:rsidR="003D02D8" w:rsidRPr="00857A37">
        <w:rPr>
          <w:rFonts w:cstheme="minorHAnsi"/>
          <w:sz w:val="24"/>
          <w:szCs w:val="24"/>
          <w:lang w:val="nl-BE"/>
        </w:rPr>
        <w:t>.</w:t>
      </w:r>
    </w:p>
    <w:p w14:paraId="70F984E2" w14:textId="77777777" w:rsidR="005959DD" w:rsidRPr="00857A37" w:rsidRDefault="005959DD" w:rsidP="003D02D8">
      <w:pPr>
        <w:autoSpaceDE w:val="0"/>
        <w:autoSpaceDN w:val="0"/>
        <w:adjustRightInd w:val="0"/>
        <w:spacing w:after="0" w:line="240" w:lineRule="atLeast"/>
        <w:jc w:val="both"/>
        <w:rPr>
          <w:rFonts w:eastAsia="Times New Roman" w:cstheme="minorHAnsi"/>
          <w:b/>
          <w:sz w:val="24"/>
          <w:szCs w:val="24"/>
          <w:lang w:val="nl-BE" w:eastAsia="fr-FR"/>
        </w:rPr>
      </w:pPr>
    </w:p>
    <w:p w14:paraId="2F6BD381" w14:textId="1A35F3D0" w:rsidR="005959DD" w:rsidRPr="00857A37" w:rsidRDefault="00130554" w:rsidP="00F2075B">
      <w:pPr>
        <w:pStyle w:val="Titre2"/>
        <w:numPr>
          <w:ilvl w:val="1"/>
          <w:numId w:val="17"/>
        </w:numPr>
        <w:rPr>
          <w:color w:val="auto"/>
          <w:lang w:val="nl-BE"/>
        </w:rPr>
      </w:pPr>
      <w:r w:rsidRPr="00857A37">
        <w:rPr>
          <w:color w:val="auto"/>
          <w:lang w:val="nl-BE"/>
        </w:rPr>
        <w:t>Vervangingsinkomen</w:t>
      </w:r>
      <w:r w:rsidR="004B43A2" w:rsidRPr="00857A37">
        <w:rPr>
          <w:color w:val="auto"/>
          <w:lang w:val="nl-BE"/>
        </w:rPr>
        <w:t xml:space="preserve"> (</w:t>
      </w:r>
      <w:r w:rsidRPr="00857A37">
        <w:rPr>
          <w:color w:val="auto"/>
          <w:lang w:val="nl-BE"/>
        </w:rPr>
        <w:t>overbruggingsrecht</w:t>
      </w:r>
      <w:r w:rsidR="004B43A2" w:rsidRPr="00857A37">
        <w:rPr>
          <w:color w:val="auto"/>
          <w:lang w:val="nl-BE"/>
        </w:rPr>
        <w:t>)</w:t>
      </w:r>
    </w:p>
    <w:p w14:paraId="569DCA03" w14:textId="77777777" w:rsidR="005959DD" w:rsidRPr="00857A37" w:rsidRDefault="005959DD" w:rsidP="00C51253">
      <w:pPr>
        <w:spacing w:after="0" w:line="240" w:lineRule="auto"/>
        <w:ind w:left="708"/>
        <w:jc w:val="both"/>
        <w:rPr>
          <w:rFonts w:cstheme="minorHAnsi"/>
          <w:b/>
          <w:sz w:val="24"/>
          <w:szCs w:val="24"/>
          <w:lang w:val="nl-BE"/>
        </w:rPr>
      </w:pPr>
    </w:p>
    <w:p w14:paraId="7E5BC03C" w14:textId="0BCDB5A3" w:rsidR="00C51253" w:rsidRPr="00857A37" w:rsidRDefault="00130554" w:rsidP="00C51253">
      <w:pPr>
        <w:spacing w:after="0" w:line="240" w:lineRule="auto"/>
        <w:ind w:left="708"/>
        <w:jc w:val="both"/>
        <w:rPr>
          <w:rFonts w:cstheme="minorHAnsi"/>
          <w:sz w:val="24"/>
          <w:szCs w:val="24"/>
          <w:lang w:val="nl-BE"/>
        </w:rPr>
      </w:pPr>
      <w:r w:rsidRPr="00857A37">
        <w:rPr>
          <w:rFonts w:cstheme="minorHAnsi"/>
          <w:sz w:val="24"/>
          <w:szCs w:val="24"/>
          <w:lang w:val="nl-BE"/>
        </w:rPr>
        <w:t>Een vervangingsinkomen van 1.291,69 euro</w:t>
      </w:r>
      <w:r w:rsidR="00C51253" w:rsidRPr="00857A37">
        <w:rPr>
          <w:rFonts w:cstheme="minorHAnsi"/>
          <w:sz w:val="24"/>
          <w:szCs w:val="24"/>
          <w:lang w:val="nl-BE"/>
        </w:rPr>
        <w:t xml:space="preserve"> (1.614,10</w:t>
      </w:r>
      <w:r w:rsidRPr="00857A37">
        <w:rPr>
          <w:rFonts w:cstheme="minorHAnsi"/>
          <w:sz w:val="24"/>
          <w:szCs w:val="24"/>
          <w:lang w:val="nl-BE"/>
        </w:rPr>
        <w:t xml:space="preserve"> euro met gezinslast</w:t>
      </w:r>
      <w:r w:rsidR="00C51253" w:rsidRPr="00857A37">
        <w:rPr>
          <w:rFonts w:cstheme="minorHAnsi"/>
          <w:sz w:val="24"/>
          <w:szCs w:val="24"/>
          <w:lang w:val="nl-BE"/>
        </w:rPr>
        <w:t xml:space="preserve">) </w:t>
      </w:r>
      <w:r w:rsidRPr="00857A37">
        <w:rPr>
          <w:rFonts w:cstheme="minorHAnsi"/>
          <w:sz w:val="24"/>
          <w:szCs w:val="24"/>
          <w:lang w:val="nl-BE"/>
        </w:rPr>
        <w:t>wordt toegekend door het sociaal verzekeringsfonds aan de zelfstandigen op basis van vier types van impact</w:t>
      </w:r>
      <w:r w:rsidR="00C51253" w:rsidRPr="00857A37">
        <w:rPr>
          <w:rFonts w:cstheme="minorHAnsi"/>
          <w:sz w:val="24"/>
          <w:szCs w:val="24"/>
          <w:lang w:val="nl-BE"/>
        </w:rPr>
        <w:t xml:space="preserve">:  </w:t>
      </w:r>
    </w:p>
    <w:p w14:paraId="20EAB443" w14:textId="77777777" w:rsidR="00C51253" w:rsidRPr="00857A37" w:rsidRDefault="00C51253" w:rsidP="00C51253">
      <w:pPr>
        <w:spacing w:after="0" w:line="240" w:lineRule="auto"/>
        <w:ind w:left="708"/>
        <w:jc w:val="both"/>
        <w:rPr>
          <w:rFonts w:cstheme="minorHAnsi"/>
          <w:sz w:val="24"/>
          <w:szCs w:val="24"/>
          <w:lang w:val="nl-BE"/>
        </w:rPr>
      </w:pPr>
    </w:p>
    <w:p w14:paraId="6712288F" w14:textId="3150DDB8" w:rsidR="00C51253" w:rsidRPr="00857A37" w:rsidRDefault="00130554" w:rsidP="00C51253">
      <w:pPr>
        <w:pStyle w:val="Paragraphedeliste"/>
        <w:numPr>
          <w:ilvl w:val="0"/>
          <w:numId w:val="11"/>
        </w:numPr>
        <w:rPr>
          <w:rFonts w:cstheme="minorHAnsi"/>
          <w:sz w:val="24"/>
          <w:szCs w:val="24"/>
          <w:lang w:val="nl-BE"/>
        </w:rPr>
      </w:pPr>
      <w:r w:rsidRPr="00857A37">
        <w:rPr>
          <w:rFonts w:cstheme="minorHAnsi"/>
          <w:sz w:val="24"/>
          <w:szCs w:val="24"/>
          <w:lang w:val="nl-BE"/>
        </w:rPr>
        <w:t>Elke zelfstandige die zijn activiteit volledig moet onderbreken naar aanleiding van de sanitaire maatregelen in de besluiten van 13</w:t>
      </w:r>
      <w:r w:rsidR="00F2075B" w:rsidRPr="00857A37">
        <w:rPr>
          <w:rFonts w:cstheme="minorHAnsi"/>
          <w:sz w:val="24"/>
          <w:szCs w:val="24"/>
          <w:lang w:val="nl-BE"/>
        </w:rPr>
        <w:t>, 18</w:t>
      </w:r>
      <w:r w:rsidR="002409B2" w:rsidRPr="00857A37">
        <w:rPr>
          <w:rFonts w:cstheme="minorHAnsi"/>
          <w:sz w:val="24"/>
          <w:szCs w:val="24"/>
          <w:lang w:val="nl-BE"/>
        </w:rPr>
        <w:t>, 23</w:t>
      </w:r>
      <w:r w:rsidRPr="00857A37">
        <w:rPr>
          <w:rFonts w:cstheme="minorHAnsi"/>
          <w:sz w:val="24"/>
          <w:szCs w:val="24"/>
          <w:lang w:val="nl-BE"/>
        </w:rPr>
        <w:t xml:space="preserve"> en</w:t>
      </w:r>
      <w:r w:rsidR="00C51253" w:rsidRPr="00857A37">
        <w:rPr>
          <w:rFonts w:cstheme="minorHAnsi"/>
          <w:sz w:val="24"/>
          <w:szCs w:val="24"/>
          <w:lang w:val="nl-BE"/>
        </w:rPr>
        <w:t xml:space="preserve"> </w:t>
      </w:r>
      <w:r w:rsidR="002409B2" w:rsidRPr="00857A37">
        <w:rPr>
          <w:rFonts w:cstheme="minorHAnsi"/>
          <w:sz w:val="24"/>
          <w:szCs w:val="24"/>
          <w:lang w:val="nl-BE"/>
        </w:rPr>
        <w:t>24</w:t>
      </w:r>
      <w:r w:rsidRPr="00857A37">
        <w:rPr>
          <w:rFonts w:cstheme="minorHAnsi"/>
          <w:sz w:val="24"/>
          <w:szCs w:val="24"/>
          <w:lang w:val="nl-BE"/>
        </w:rPr>
        <w:t xml:space="preserve"> maart</w:t>
      </w:r>
      <w:r w:rsidR="00C51253" w:rsidRPr="00857A37">
        <w:rPr>
          <w:rFonts w:cstheme="minorHAnsi"/>
          <w:sz w:val="24"/>
          <w:szCs w:val="24"/>
          <w:lang w:val="nl-BE"/>
        </w:rPr>
        <w:t xml:space="preserve"> 2020</w:t>
      </w:r>
      <w:r w:rsidR="00C51253" w:rsidRPr="00857A37">
        <w:rPr>
          <w:rFonts w:cstheme="minorHAnsi"/>
          <w:sz w:val="24"/>
          <w:szCs w:val="24"/>
          <w:lang w:val="nl-BE"/>
        </w:rPr>
        <w:br/>
        <w:t>(</w:t>
      </w:r>
      <w:r w:rsidRPr="00857A37">
        <w:rPr>
          <w:rFonts w:cstheme="minorHAnsi"/>
          <w:b/>
          <w:sz w:val="24"/>
          <w:szCs w:val="24"/>
          <w:lang w:val="nl-BE"/>
        </w:rPr>
        <w:t>gesloten r</w:t>
      </w:r>
      <w:r w:rsidR="00C51253" w:rsidRPr="00857A37">
        <w:rPr>
          <w:rFonts w:cstheme="minorHAnsi"/>
          <w:b/>
          <w:sz w:val="24"/>
          <w:szCs w:val="24"/>
          <w:lang w:val="nl-BE"/>
        </w:rPr>
        <w:t>estaurant</w:t>
      </w:r>
      <w:r w:rsidRPr="00857A37">
        <w:rPr>
          <w:rFonts w:cstheme="minorHAnsi"/>
          <w:b/>
          <w:sz w:val="24"/>
          <w:szCs w:val="24"/>
          <w:lang w:val="nl-BE"/>
        </w:rPr>
        <w:t>s en</w:t>
      </w:r>
      <w:r w:rsidR="00C51253" w:rsidRPr="00857A37">
        <w:rPr>
          <w:rFonts w:cstheme="minorHAnsi"/>
          <w:b/>
          <w:sz w:val="24"/>
          <w:szCs w:val="24"/>
          <w:lang w:val="nl-BE"/>
        </w:rPr>
        <w:t xml:space="preserve"> cafés,</w:t>
      </w:r>
      <w:r w:rsidRPr="00857A37">
        <w:rPr>
          <w:rFonts w:cstheme="minorHAnsi"/>
          <w:b/>
          <w:sz w:val="24"/>
          <w:szCs w:val="24"/>
          <w:lang w:val="nl-BE"/>
        </w:rPr>
        <w:t xml:space="preserve"> niet-voedingszaken</w:t>
      </w:r>
      <w:r w:rsidR="00C51253" w:rsidRPr="00857A37">
        <w:rPr>
          <w:rFonts w:cstheme="minorHAnsi"/>
          <w:b/>
          <w:sz w:val="24"/>
          <w:szCs w:val="24"/>
          <w:lang w:val="nl-BE"/>
        </w:rPr>
        <w:t>,…)</w:t>
      </w:r>
    </w:p>
    <w:p w14:paraId="3EAAD4F5" w14:textId="06569ADD" w:rsidR="00C51253" w:rsidRPr="00857A37" w:rsidRDefault="00130554" w:rsidP="00C51253">
      <w:pPr>
        <w:pStyle w:val="Paragraphedeliste"/>
        <w:numPr>
          <w:ilvl w:val="0"/>
          <w:numId w:val="11"/>
        </w:numPr>
        <w:rPr>
          <w:rFonts w:cstheme="minorHAnsi"/>
          <w:sz w:val="24"/>
          <w:szCs w:val="24"/>
          <w:lang w:val="nl-BE"/>
        </w:rPr>
      </w:pPr>
      <w:r w:rsidRPr="00857A37">
        <w:rPr>
          <w:rFonts w:cstheme="minorHAnsi"/>
          <w:sz w:val="24"/>
          <w:szCs w:val="24"/>
          <w:lang w:val="nl-BE"/>
        </w:rPr>
        <w:lastRenderedPageBreak/>
        <w:t>Elke zelfstandige die zijn activiteit moet beperken naar aanleiding van de sanitaire maatregelen in de besluiten van 13</w:t>
      </w:r>
      <w:r w:rsidR="00F2075B" w:rsidRPr="00857A37">
        <w:rPr>
          <w:rFonts w:cstheme="minorHAnsi"/>
          <w:sz w:val="24"/>
          <w:szCs w:val="24"/>
          <w:lang w:val="nl-BE"/>
        </w:rPr>
        <w:t>, 18</w:t>
      </w:r>
      <w:r w:rsidR="002409B2" w:rsidRPr="00857A37">
        <w:rPr>
          <w:rFonts w:cstheme="minorHAnsi"/>
          <w:sz w:val="24"/>
          <w:szCs w:val="24"/>
          <w:lang w:val="nl-BE"/>
        </w:rPr>
        <w:t>,</w:t>
      </w:r>
      <w:r w:rsidR="00F2075B" w:rsidRPr="00857A37">
        <w:rPr>
          <w:rFonts w:cstheme="minorHAnsi"/>
          <w:sz w:val="24"/>
          <w:szCs w:val="24"/>
          <w:lang w:val="nl-BE"/>
        </w:rPr>
        <w:t xml:space="preserve"> 23</w:t>
      </w:r>
      <w:r w:rsidRPr="00857A37">
        <w:rPr>
          <w:rFonts w:cstheme="minorHAnsi"/>
          <w:sz w:val="24"/>
          <w:szCs w:val="24"/>
          <w:lang w:val="nl-BE"/>
        </w:rPr>
        <w:t xml:space="preserve"> </w:t>
      </w:r>
      <w:r w:rsidR="002409B2" w:rsidRPr="00857A37">
        <w:rPr>
          <w:rFonts w:cstheme="minorHAnsi"/>
          <w:sz w:val="24"/>
          <w:szCs w:val="24"/>
          <w:lang w:val="nl-BE"/>
        </w:rPr>
        <w:t xml:space="preserve">en 24 </w:t>
      </w:r>
      <w:r w:rsidRPr="00857A37">
        <w:rPr>
          <w:rFonts w:cstheme="minorHAnsi"/>
          <w:sz w:val="24"/>
          <w:szCs w:val="24"/>
          <w:lang w:val="nl-BE"/>
        </w:rPr>
        <w:t>maart</w:t>
      </w:r>
      <w:r w:rsidR="00C51253" w:rsidRPr="00857A37">
        <w:rPr>
          <w:rFonts w:cstheme="minorHAnsi"/>
          <w:sz w:val="24"/>
          <w:szCs w:val="24"/>
          <w:lang w:val="nl-BE"/>
        </w:rPr>
        <w:t xml:space="preserve"> 2020</w:t>
      </w:r>
      <w:r w:rsidR="00C51253" w:rsidRPr="00857A37">
        <w:rPr>
          <w:rFonts w:cstheme="minorHAnsi"/>
          <w:sz w:val="24"/>
          <w:szCs w:val="24"/>
          <w:lang w:val="nl-BE"/>
        </w:rPr>
        <w:br/>
      </w:r>
      <w:r w:rsidR="00C51253" w:rsidRPr="00857A37">
        <w:rPr>
          <w:rFonts w:cstheme="minorHAnsi"/>
          <w:b/>
          <w:sz w:val="24"/>
          <w:szCs w:val="24"/>
          <w:lang w:val="nl-BE"/>
        </w:rPr>
        <w:t>(restaurants</w:t>
      </w:r>
      <w:r w:rsidRPr="00857A37">
        <w:rPr>
          <w:rFonts w:cstheme="minorHAnsi"/>
          <w:b/>
          <w:sz w:val="24"/>
          <w:szCs w:val="24"/>
          <w:lang w:val="nl-BE"/>
        </w:rPr>
        <w:t xml:space="preserve"> beperkt tot </w:t>
      </w:r>
      <w:r w:rsidR="00C51253" w:rsidRPr="00857A37">
        <w:rPr>
          <w:rFonts w:cstheme="minorHAnsi"/>
          <w:b/>
          <w:sz w:val="24"/>
          <w:szCs w:val="24"/>
          <w:lang w:val="nl-BE"/>
        </w:rPr>
        <w:t xml:space="preserve">take </w:t>
      </w:r>
      <w:proofErr w:type="spellStart"/>
      <w:r w:rsidR="00C51253" w:rsidRPr="00857A37">
        <w:rPr>
          <w:rFonts w:cstheme="minorHAnsi"/>
          <w:b/>
          <w:sz w:val="24"/>
          <w:szCs w:val="24"/>
          <w:lang w:val="nl-BE"/>
        </w:rPr>
        <w:t>away</w:t>
      </w:r>
      <w:proofErr w:type="spellEnd"/>
      <w:r w:rsidR="00C51253" w:rsidRPr="00857A37">
        <w:rPr>
          <w:rFonts w:cstheme="minorHAnsi"/>
          <w:b/>
          <w:sz w:val="24"/>
          <w:szCs w:val="24"/>
          <w:lang w:val="nl-BE"/>
        </w:rPr>
        <w:t>/</w:t>
      </w:r>
      <w:r w:rsidRPr="00857A37">
        <w:rPr>
          <w:rFonts w:cstheme="minorHAnsi"/>
          <w:b/>
          <w:sz w:val="24"/>
          <w:szCs w:val="24"/>
          <w:lang w:val="nl-BE"/>
        </w:rPr>
        <w:t>levering</w:t>
      </w:r>
      <w:r w:rsidR="00C51253" w:rsidRPr="00857A37">
        <w:rPr>
          <w:rFonts w:cstheme="minorHAnsi"/>
          <w:b/>
          <w:sz w:val="24"/>
          <w:szCs w:val="24"/>
          <w:lang w:val="nl-BE"/>
        </w:rPr>
        <w:t xml:space="preserve">, </w:t>
      </w:r>
      <w:r w:rsidRPr="00857A37">
        <w:rPr>
          <w:rFonts w:cstheme="minorHAnsi"/>
          <w:b/>
          <w:sz w:val="24"/>
          <w:szCs w:val="24"/>
          <w:lang w:val="nl-BE"/>
        </w:rPr>
        <w:t>krantenwinkels</w:t>
      </w:r>
      <w:r w:rsidR="00F2075B" w:rsidRPr="00857A37">
        <w:rPr>
          <w:rFonts w:cstheme="minorHAnsi"/>
          <w:b/>
          <w:sz w:val="24"/>
          <w:szCs w:val="24"/>
          <w:lang w:val="nl-BE"/>
        </w:rPr>
        <w:t xml:space="preserve"> (maart)</w:t>
      </w:r>
      <w:r w:rsidR="00C51253" w:rsidRPr="00857A37">
        <w:rPr>
          <w:rFonts w:cstheme="minorHAnsi"/>
          <w:b/>
          <w:sz w:val="24"/>
          <w:szCs w:val="24"/>
          <w:lang w:val="nl-BE"/>
        </w:rPr>
        <w:t>,…</w:t>
      </w:r>
      <w:r w:rsidR="00C51253" w:rsidRPr="00857A37">
        <w:rPr>
          <w:rFonts w:cstheme="minorHAnsi"/>
          <w:sz w:val="24"/>
          <w:szCs w:val="24"/>
          <w:lang w:val="nl-BE"/>
        </w:rPr>
        <w:t>).</w:t>
      </w:r>
    </w:p>
    <w:p w14:paraId="3AB8A122" w14:textId="10DAD5BC" w:rsidR="00C51253" w:rsidRPr="00857A37" w:rsidRDefault="00130554" w:rsidP="00C51253">
      <w:pPr>
        <w:pStyle w:val="Paragraphedeliste"/>
        <w:numPr>
          <w:ilvl w:val="0"/>
          <w:numId w:val="11"/>
        </w:numPr>
        <w:rPr>
          <w:rFonts w:cstheme="minorHAnsi"/>
          <w:sz w:val="24"/>
          <w:szCs w:val="24"/>
          <w:lang w:val="nl-BE"/>
        </w:rPr>
      </w:pPr>
      <w:r w:rsidRPr="00857A37">
        <w:rPr>
          <w:rFonts w:cstheme="minorHAnsi"/>
          <w:sz w:val="24"/>
          <w:szCs w:val="24"/>
          <w:lang w:val="nl-BE"/>
        </w:rPr>
        <w:t xml:space="preserve">Elke zelfstandige die een zorgberoep uitoefent en die zijn niet-dringende activiteiten gedurende 7 dagen onderbreekt (buiten de dringende (para)medische gevallen) </w:t>
      </w:r>
      <w:r w:rsidR="00C51253" w:rsidRPr="00857A37">
        <w:rPr>
          <w:rFonts w:cstheme="minorHAnsi"/>
          <w:b/>
          <w:sz w:val="24"/>
          <w:szCs w:val="24"/>
          <w:lang w:val="nl-BE"/>
        </w:rPr>
        <w:t>(ki</w:t>
      </w:r>
      <w:r w:rsidRPr="00857A37">
        <w:rPr>
          <w:rFonts w:cstheme="minorHAnsi"/>
          <w:b/>
          <w:sz w:val="24"/>
          <w:szCs w:val="24"/>
          <w:lang w:val="nl-BE"/>
        </w:rPr>
        <w:t>nesisten</w:t>
      </w:r>
      <w:r w:rsidR="00C51253" w:rsidRPr="00857A37">
        <w:rPr>
          <w:rFonts w:cstheme="minorHAnsi"/>
          <w:b/>
          <w:sz w:val="24"/>
          <w:szCs w:val="24"/>
          <w:lang w:val="nl-BE"/>
        </w:rPr>
        <w:t xml:space="preserve">, </w:t>
      </w:r>
      <w:r w:rsidRPr="00857A37">
        <w:rPr>
          <w:rFonts w:cstheme="minorHAnsi"/>
          <w:b/>
          <w:sz w:val="24"/>
          <w:szCs w:val="24"/>
          <w:lang w:val="nl-BE"/>
        </w:rPr>
        <w:t>tandartsen</w:t>
      </w:r>
      <w:r w:rsidR="00C51253" w:rsidRPr="00857A37">
        <w:rPr>
          <w:rFonts w:cstheme="minorHAnsi"/>
          <w:b/>
          <w:sz w:val="24"/>
          <w:szCs w:val="24"/>
          <w:lang w:val="nl-BE"/>
        </w:rPr>
        <w:t xml:space="preserve">, </w:t>
      </w:r>
      <w:r w:rsidRPr="00857A37">
        <w:rPr>
          <w:rFonts w:cstheme="minorHAnsi"/>
          <w:b/>
          <w:sz w:val="24"/>
          <w:szCs w:val="24"/>
          <w:lang w:val="nl-BE"/>
        </w:rPr>
        <w:t>specialisten</w:t>
      </w:r>
      <w:r w:rsidR="00C51253" w:rsidRPr="00857A37">
        <w:rPr>
          <w:rFonts w:cstheme="minorHAnsi"/>
          <w:b/>
          <w:sz w:val="24"/>
          <w:szCs w:val="24"/>
          <w:lang w:val="nl-BE"/>
        </w:rPr>
        <w:t>,…</w:t>
      </w:r>
      <w:r w:rsidR="00C51253" w:rsidRPr="00857A37">
        <w:rPr>
          <w:rFonts w:cstheme="minorHAnsi"/>
          <w:sz w:val="24"/>
          <w:szCs w:val="24"/>
          <w:lang w:val="nl-BE"/>
        </w:rPr>
        <w:t>).</w:t>
      </w:r>
    </w:p>
    <w:p w14:paraId="580A5EEE" w14:textId="754B1DC8" w:rsidR="00C51253" w:rsidRPr="00857A37" w:rsidRDefault="00130554" w:rsidP="00C51253">
      <w:pPr>
        <w:pStyle w:val="Paragraphedeliste"/>
        <w:numPr>
          <w:ilvl w:val="0"/>
          <w:numId w:val="11"/>
        </w:numPr>
        <w:rPr>
          <w:rFonts w:cstheme="minorHAnsi"/>
          <w:sz w:val="24"/>
          <w:szCs w:val="24"/>
          <w:lang w:val="nl-BE"/>
        </w:rPr>
      </w:pPr>
      <w:r w:rsidRPr="00857A37">
        <w:rPr>
          <w:rFonts w:cstheme="minorHAnsi"/>
          <w:sz w:val="24"/>
          <w:szCs w:val="24"/>
          <w:lang w:val="nl-BE"/>
        </w:rPr>
        <w:t xml:space="preserve">Elke zelfstandige die zijn activiteit uit eigen beweging gedurende 7 dagen volledig onderbreekt </w:t>
      </w:r>
      <w:r w:rsidR="00C51253" w:rsidRPr="00857A37">
        <w:rPr>
          <w:rFonts w:cstheme="minorHAnsi"/>
          <w:sz w:val="24"/>
          <w:szCs w:val="24"/>
          <w:lang w:val="nl-BE"/>
        </w:rPr>
        <w:br/>
      </w:r>
      <w:r w:rsidR="00C51253" w:rsidRPr="00857A37">
        <w:rPr>
          <w:rFonts w:cstheme="minorHAnsi"/>
          <w:b/>
          <w:sz w:val="24"/>
          <w:szCs w:val="24"/>
          <w:lang w:val="nl-BE"/>
        </w:rPr>
        <w:t>(</w:t>
      </w:r>
      <w:r w:rsidRPr="00857A37">
        <w:rPr>
          <w:rFonts w:cstheme="minorHAnsi"/>
          <w:b/>
          <w:sz w:val="24"/>
          <w:szCs w:val="24"/>
          <w:lang w:val="nl-BE"/>
        </w:rPr>
        <w:t>door quarantaine,</w:t>
      </w:r>
      <w:r w:rsidR="00C51253" w:rsidRPr="00857A37">
        <w:rPr>
          <w:rFonts w:cstheme="minorHAnsi"/>
          <w:b/>
          <w:sz w:val="24"/>
          <w:szCs w:val="24"/>
          <w:lang w:val="nl-BE"/>
        </w:rPr>
        <w:t xml:space="preserve"> </w:t>
      </w:r>
      <w:r w:rsidRPr="00857A37">
        <w:rPr>
          <w:rFonts w:cstheme="minorHAnsi"/>
          <w:b/>
          <w:sz w:val="24"/>
          <w:szCs w:val="24"/>
          <w:lang w:val="nl-BE"/>
        </w:rPr>
        <w:t>gebrek aan grondstoffen</w:t>
      </w:r>
      <w:r w:rsidR="00C51253" w:rsidRPr="00857A37">
        <w:rPr>
          <w:rFonts w:cstheme="minorHAnsi"/>
          <w:b/>
          <w:sz w:val="24"/>
          <w:szCs w:val="24"/>
          <w:lang w:val="nl-BE"/>
        </w:rPr>
        <w:t xml:space="preserve">, </w:t>
      </w:r>
      <w:r w:rsidRPr="00857A37">
        <w:rPr>
          <w:rFonts w:cstheme="minorHAnsi"/>
          <w:b/>
          <w:sz w:val="24"/>
          <w:szCs w:val="24"/>
          <w:lang w:val="nl-BE"/>
        </w:rPr>
        <w:t xml:space="preserve">verschillende redenen van economische of organisatorische aard verbonden met </w:t>
      </w:r>
      <w:r w:rsidR="00C51253" w:rsidRPr="00857A37">
        <w:rPr>
          <w:rFonts w:cstheme="minorHAnsi"/>
          <w:b/>
          <w:sz w:val="24"/>
          <w:szCs w:val="24"/>
          <w:lang w:val="nl-BE"/>
        </w:rPr>
        <w:t>Covid-19,…</w:t>
      </w:r>
      <w:r w:rsidR="00C51253" w:rsidRPr="00857A37">
        <w:rPr>
          <w:rFonts w:cstheme="minorHAnsi"/>
          <w:sz w:val="24"/>
          <w:szCs w:val="24"/>
          <w:lang w:val="nl-BE"/>
        </w:rPr>
        <w:t>)</w:t>
      </w:r>
    </w:p>
    <w:p w14:paraId="20E8B88A" w14:textId="77777777" w:rsidR="00C51253" w:rsidRPr="00857A37" w:rsidRDefault="00C51253" w:rsidP="00C51253">
      <w:pPr>
        <w:spacing w:after="0" w:line="240" w:lineRule="auto"/>
        <w:ind w:left="708"/>
        <w:jc w:val="both"/>
        <w:rPr>
          <w:rFonts w:cstheme="minorHAnsi"/>
          <w:b/>
          <w:sz w:val="24"/>
          <w:szCs w:val="24"/>
          <w:lang w:val="nl-BE"/>
        </w:rPr>
      </w:pPr>
    </w:p>
    <w:p w14:paraId="1AFC4513" w14:textId="569D10CE" w:rsidR="005959DD" w:rsidRPr="00857A37" w:rsidRDefault="00130554" w:rsidP="00C51253">
      <w:pPr>
        <w:ind w:left="708"/>
        <w:rPr>
          <w:rFonts w:cstheme="minorHAnsi"/>
          <w:sz w:val="24"/>
          <w:szCs w:val="24"/>
          <w:lang w:val="nl-BE"/>
        </w:rPr>
      </w:pPr>
      <w:r w:rsidRPr="00857A37">
        <w:rPr>
          <w:rFonts w:cstheme="minorHAnsi"/>
          <w:sz w:val="24"/>
          <w:szCs w:val="24"/>
          <w:lang w:val="nl-BE"/>
        </w:rPr>
        <w:t xml:space="preserve">Deze maandelijkse financiële steun wordt toegekend voor maart en april </w:t>
      </w:r>
      <w:r w:rsidR="00C51253" w:rsidRPr="00857A37">
        <w:rPr>
          <w:rFonts w:cstheme="minorHAnsi"/>
          <w:sz w:val="24"/>
          <w:szCs w:val="24"/>
          <w:lang w:val="nl-BE"/>
        </w:rPr>
        <w:t xml:space="preserve">2020. </w:t>
      </w:r>
      <w:r w:rsidRPr="00857A37">
        <w:rPr>
          <w:rFonts w:cstheme="minorHAnsi"/>
          <w:sz w:val="24"/>
          <w:szCs w:val="24"/>
          <w:lang w:val="nl-BE"/>
        </w:rPr>
        <w:t>De periode kan verlengd worden indien nodig</w:t>
      </w:r>
      <w:r w:rsidR="00C51253" w:rsidRPr="00857A37">
        <w:rPr>
          <w:rFonts w:cstheme="minorHAnsi"/>
          <w:sz w:val="24"/>
          <w:szCs w:val="24"/>
          <w:lang w:val="nl-BE"/>
        </w:rPr>
        <w:t>.</w:t>
      </w:r>
    </w:p>
    <w:p w14:paraId="5AF2B38E" w14:textId="6B74B012" w:rsidR="005959DD" w:rsidRPr="00857A37" w:rsidRDefault="00130554" w:rsidP="00C51253">
      <w:pPr>
        <w:ind w:left="708"/>
        <w:rPr>
          <w:rFonts w:cstheme="minorHAnsi"/>
          <w:sz w:val="24"/>
          <w:szCs w:val="24"/>
          <w:lang w:val="nl-BE"/>
        </w:rPr>
      </w:pPr>
      <w:r w:rsidRPr="00857A37">
        <w:rPr>
          <w:rFonts w:cstheme="minorHAnsi"/>
          <w:sz w:val="24"/>
          <w:szCs w:val="24"/>
          <w:lang w:val="nl-BE"/>
        </w:rPr>
        <w:t xml:space="preserve">Deze steun is </w:t>
      </w:r>
      <w:r w:rsidR="006951C4" w:rsidRPr="00857A37">
        <w:rPr>
          <w:rFonts w:cstheme="minorHAnsi"/>
          <w:sz w:val="24"/>
          <w:szCs w:val="24"/>
          <w:lang w:val="nl-BE"/>
        </w:rPr>
        <w:t>bedoeld</w:t>
      </w:r>
      <w:r w:rsidR="00E0238A" w:rsidRPr="00857A37">
        <w:rPr>
          <w:rFonts w:cstheme="minorHAnsi"/>
          <w:sz w:val="24"/>
          <w:szCs w:val="24"/>
          <w:lang w:val="nl-BE"/>
        </w:rPr>
        <w:t xml:space="preserve"> voor de zelfstandigen in hoofdberoep, </w:t>
      </w:r>
      <w:r w:rsidR="00E0238A" w:rsidRPr="00857A37">
        <w:rPr>
          <w:rFonts w:cstheme="minorHAnsi"/>
          <w:b/>
          <w:sz w:val="24"/>
          <w:szCs w:val="24"/>
          <w:lang w:val="nl-BE"/>
        </w:rPr>
        <w:t>met inbegrip van de starters en de meewerkende echtgenoten</w:t>
      </w:r>
      <w:r w:rsidR="00E0238A" w:rsidRPr="00857A37">
        <w:rPr>
          <w:rFonts w:cstheme="minorHAnsi"/>
          <w:sz w:val="24"/>
          <w:szCs w:val="24"/>
          <w:lang w:val="nl-BE"/>
        </w:rPr>
        <w:t>.</w:t>
      </w:r>
      <w:r w:rsidR="008D4551" w:rsidRPr="00857A37">
        <w:rPr>
          <w:rFonts w:cstheme="minorHAnsi"/>
          <w:sz w:val="24"/>
          <w:szCs w:val="24"/>
          <w:lang w:val="nl-BE"/>
        </w:rPr>
        <w:t xml:space="preserve"> </w:t>
      </w:r>
    </w:p>
    <w:p w14:paraId="0640228E" w14:textId="21AEF53F" w:rsidR="00D5533B" w:rsidRPr="00857A37" w:rsidRDefault="00D5533B" w:rsidP="00C51253">
      <w:pPr>
        <w:ind w:left="708"/>
        <w:rPr>
          <w:rFonts w:cstheme="minorHAnsi"/>
          <w:sz w:val="24"/>
          <w:szCs w:val="24"/>
          <w:lang w:val="nl-BE"/>
        </w:rPr>
      </w:pPr>
      <w:r w:rsidRPr="00857A37">
        <w:rPr>
          <w:rFonts w:cstheme="minorHAnsi"/>
          <w:sz w:val="24"/>
          <w:szCs w:val="24"/>
          <w:lang w:val="nl-BE"/>
        </w:rPr>
        <w:t>Het genot gedurende de maand van een ander vervangingsink</w:t>
      </w:r>
      <w:bookmarkStart w:id="0" w:name="_GoBack"/>
      <w:bookmarkEnd w:id="0"/>
      <w:r w:rsidRPr="00857A37">
        <w:rPr>
          <w:rFonts w:cstheme="minorHAnsi"/>
          <w:sz w:val="24"/>
          <w:szCs w:val="24"/>
          <w:lang w:val="nl-BE"/>
        </w:rPr>
        <w:t>omen (ook in een beperkt aantal gevallen van een arbeidsongeschiktheidsuitkering) vormt geen obstakel om te genieten van het crisis-overbruggingsrecht.  De zelfstandigen in ongeschiktheid die momenteel geen activiteit meer uitoefenen of een beperkte activiteit toegelaten door de adviserende arts</w:t>
      </w:r>
      <w:r w:rsidR="00D844E7" w:rsidRPr="00857A37">
        <w:rPr>
          <w:rFonts w:cstheme="minorHAnsi"/>
          <w:sz w:val="24"/>
          <w:szCs w:val="24"/>
          <w:lang w:val="nl-BE"/>
        </w:rPr>
        <w:t>, blijven volledig ten laste</w:t>
      </w:r>
      <w:r w:rsidRPr="00857A37">
        <w:rPr>
          <w:rFonts w:cstheme="minorHAnsi"/>
          <w:sz w:val="24"/>
          <w:szCs w:val="24"/>
          <w:lang w:val="nl-BE"/>
        </w:rPr>
        <w:t xml:space="preserve"> </w:t>
      </w:r>
      <w:r w:rsidR="00D844E7" w:rsidRPr="00857A37">
        <w:rPr>
          <w:rFonts w:cstheme="minorHAnsi"/>
          <w:sz w:val="24"/>
          <w:szCs w:val="24"/>
          <w:lang w:val="nl-BE"/>
        </w:rPr>
        <w:t>van de mutualiteit en kunnen dus geen aanspraak maken op het crisis-overbruggingsrecht</w:t>
      </w:r>
      <w:r w:rsidRPr="00857A37">
        <w:rPr>
          <w:rFonts w:cstheme="minorHAnsi"/>
          <w:sz w:val="24"/>
          <w:szCs w:val="24"/>
          <w:lang w:val="nl-BE"/>
        </w:rPr>
        <w:t>.</w:t>
      </w:r>
    </w:p>
    <w:p w14:paraId="2BDF3DA2" w14:textId="657A47F3" w:rsidR="00221344" w:rsidRPr="00857A37" w:rsidRDefault="00E0238A" w:rsidP="00C51253">
      <w:pPr>
        <w:ind w:left="708"/>
        <w:rPr>
          <w:rFonts w:cstheme="minorHAnsi"/>
          <w:sz w:val="24"/>
          <w:szCs w:val="24"/>
          <w:lang w:val="nl-BE"/>
        </w:rPr>
      </w:pPr>
      <w:r w:rsidRPr="00857A37">
        <w:rPr>
          <w:rFonts w:cstheme="minorHAnsi"/>
          <w:sz w:val="24"/>
          <w:szCs w:val="24"/>
          <w:lang w:val="nl-BE"/>
        </w:rPr>
        <w:t>De aanvragen worden geregistreerd door het sociaal verzekeringsfonds</w:t>
      </w:r>
      <w:r w:rsidR="005959DD" w:rsidRPr="00857A37">
        <w:rPr>
          <w:rFonts w:cstheme="minorHAnsi"/>
          <w:sz w:val="24"/>
          <w:szCs w:val="24"/>
          <w:lang w:val="nl-BE"/>
        </w:rPr>
        <w:t xml:space="preserve">. </w:t>
      </w:r>
      <w:r w:rsidRPr="00857A37">
        <w:rPr>
          <w:rFonts w:cstheme="minorHAnsi"/>
          <w:sz w:val="24"/>
          <w:szCs w:val="24"/>
          <w:lang w:val="nl-BE"/>
        </w:rPr>
        <w:t>Er is een vereenvoudigd formulier beschikbaar, ook op hun websites</w:t>
      </w:r>
      <w:r w:rsidR="00221344" w:rsidRPr="00857A37">
        <w:rPr>
          <w:rFonts w:cstheme="minorHAnsi"/>
          <w:sz w:val="24"/>
          <w:szCs w:val="24"/>
          <w:lang w:val="nl-BE"/>
        </w:rPr>
        <w:t>.</w:t>
      </w:r>
    </w:p>
    <w:p w14:paraId="347F4654" w14:textId="77777777" w:rsidR="00D844E7" w:rsidRPr="00857A37" w:rsidRDefault="00E0238A" w:rsidP="00C51253">
      <w:pPr>
        <w:spacing w:after="0" w:line="240" w:lineRule="auto"/>
        <w:ind w:left="708"/>
        <w:jc w:val="both"/>
        <w:rPr>
          <w:rFonts w:cstheme="minorHAnsi"/>
          <w:sz w:val="24"/>
          <w:szCs w:val="24"/>
          <w:lang w:val="nl-BE"/>
        </w:rPr>
      </w:pPr>
      <w:r w:rsidRPr="00857A37">
        <w:rPr>
          <w:rFonts w:cstheme="minorHAnsi"/>
          <w:sz w:val="24"/>
          <w:szCs w:val="24"/>
          <w:lang w:val="nl-BE"/>
        </w:rPr>
        <w:t xml:space="preserve">De </w:t>
      </w:r>
      <w:r w:rsidR="00D844E7" w:rsidRPr="00857A37">
        <w:rPr>
          <w:rFonts w:cstheme="minorHAnsi"/>
          <w:sz w:val="24"/>
          <w:szCs w:val="24"/>
          <w:lang w:val="nl-BE"/>
        </w:rPr>
        <w:t>betaling van de financiële uitkeringen voor een maand gebeuren uiterlijk in het begin van de volgende maand.</w:t>
      </w:r>
    </w:p>
    <w:p w14:paraId="2B906753" w14:textId="77777777" w:rsidR="00D844E7" w:rsidRPr="00857A37" w:rsidRDefault="00D844E7" w:rsidP="00C51253">
      <w:pPr>
        <w:spacing w:after="0" w:line="240" w:lineRule="auto"/>
        <w:ind w:left="708"/>
        <w:jc w:val="both"/>
        <w:rPr>
          <w:rFonts w:cstheme="minorHAnsi"/>
          <w:sz w:val="24"/>
          <w:szCs w:val="24"/>
          <w:lang w:val="nl-BE"/>
        </w:rPr>
      </w:pPr>
    </w:p>
    <w:p w14:paraId="2E4C2AAC" w14:textId="37787B4B" w:rsidR="00C51253" w:rsidRPr="00857A37" w:rsidRDefault="00D844E7" w:rsidP="00C51253">
      <w:pPr>
        <w:spacing w:after="0" w:line="240" w:lineRule="auto"/>
        <w:ind w:left="708"/>
        <w:jc w:val="both"/>
        <w:rPr>
          <w:rFonts w:cstheme="minorHAnsi"/>
          <w:sz w:val="24"/>
          <w:szCs w:val="24"/>
          <w:lang w:val="nl-BE"/>
        </w:rPr>
      </w:pPr>
      <w:r w:rsidRPr="00857A37">
        <w:rPr>
          <w:rFonts w:cstheme="minorHAnsi"/>
          <w:sz w:val="24"/>
          <w:szCs w:val="24"/>
          <w:lang w:val="nl-BE"/>
        </w:rPr>
        <w:t>Deze maandelijkse financiële steun wordt toegekend voor maart en april 2020. De periode kan indien nodig worden verlengd</w:t>
      </w:r>
      <w:r w:rsidR="005959DD" w:rsidRPr="00857A37">
        <w:rPr>
          <w:rFonts w:cstheme="minorHAnsi"/>
          <w:sz w:val="24"/>
          <w:szCs w:val="24"/>
          <w:lang w:val="nl-BE"/>
        </w:rPr>
        <w:t>.</w:t>
      </w:r>
    </w:p>
    <w:p w14:paraId="3B0DD284" w14:textId="77777777" w:rsidR="00C51253" w:rsidRPr="00857A37" w:rsidRDefault="00C51253" w:rsidP="00C51253">
      <w:pPr>
        <w:spacing w:after="0" w:line="240" w:lineRule="auto"/>
        <w:jc w:val="both"/>
        <w:rPr>
          <w:rFonts w:cstheme="minorHAnsi"/>
          <w:sz w:val="24"/>
          <w:szCs w:val="24"/>
          <w:lang w:val="nl-BE"/>
        </w:rPr>
      </w:pPr>
    </w:p>
    <w:p w14:paraId="1C51D71D" w14:textId="77777777" w:rsidR="00ED7C73" w:rsidRPr="00857A37" w:rsidRDefault="00ED7C73" w:rsidP="00ED7C73">
      <w:pPr>
        <w:spacing w:after="0" w:line="240" w:lineRule="auto"/>
        <w:jc w:val="both"/>
        <w:rPr>
          <w:rFonts w:cstheme="minorHAnsi"/>
          <w:sz w:val="24"/>
          <w:szCs w:val="24"/>
          <w:lang w:val="nl-BE"/>
        </w:rPr>
      </w:pPr>
    </w:p>
    <w:p w14:paraId="0AB6401E" w14:textId="76B56622" w:rsidR="00ED7C73" w:rsidRPr="00857A37" w:rsidRDefault="00E0238A" w:rsidP="00F2075B">
      <w:pPr>
        <w:pStyle w:val="Titre1"/>
        <w:numPr>
          <w:ilvl w:val="0"/>
          <w:numId w:val="18"/>
        </w:numPr>
        <w:rPr>
          <w:color w:val="auto"/>
          <w:lang w:val="nl-BE"/>
        </w:rPr>
      </w:pPr>
      <w:r w:rsidRPr="00857A37">
        <w:rPr>
          <w:color w:val="auto"/>
          <w:lang w:val="nl-BE"/>
        </w:rPr>
        <w:t>U bent zelfstandige in bijberoep</w:t>
      </w:r>
    </w:p>
    <w:p w14:paraId="0CC66471" w14:textId="77777777" w:rsidR="00ED7C73" w:rsidRPr="00857A37" w:rsidRDefault="00ED7C73" w:rsidP="00ED7C73">
      <w:pPr>
        <w:spacing w:after="0" w:line="240" w:lineRule="auto"/>
        <w:jc w:val="both"/>
        <w:rPr>
          <w:rFonts w:cstheme="minorHAnsi"/>
          <w:b/>
          <w:sz w:val="24"/>
          <w:szCs w:val="24"/>
          <w:lang w:val="nl-BE"/>
        </w:rPr>
      </w:pPr>
    </w:p>
    <w:p w14:paraId="3207F69A" w14:textId="380DDC8D" w:rsidR="00ED7C73" w:rsidRPr="00857A37" w:rsidRDefault="00543712" w:rsidP="00F2075B">
      <w:pPr>
        <w:pStyle w:val="Titre2"/>
        <w:numPr>
          <w:ilvl w:val="1"/>
          <w:numId w:val="18"/>
        </w:numPr>
        <w:rPr>
          <w:color w:val="auto"/>
          <w:lang w:val="nl-BE"/>
        </w:rPr>
      </w:pPr>
      <w:r w:rsidRPr="00857A37">
        <w:rPr>
          <w:color w:val="auto"/>
          <w:lang w:val="nl-BE"/>
        </w:rPr>
        <w:t xml:space="preserve">Meerdere </w:t>
      </w:r>
      <w:r w:rsidR="00E0238A" w:rsidRPr="00857A37">
        <w:rPr>
          <w:color w:val="auto"/>
          <w:lang w:val="nl-BE"/>
        </w:rPr>
        <w:t>steun</w:t>
      </w:r>
      <w:r w:rsidRPr="00857A37">
        <w:rPr>
          <w:color w:val="auto"/>
          <w:lang w:val="nl-BE"/>
        </w:rPr>
        <w:t>maatregelen hebben</w:t>
      </w:r>
      <w:r w:rsidR="00E0238A" w:rsidRPr="00857A37">
        <w:rPr>
          <w:color w:val="auto"/>
          <w:lang w:val="nl-BE"/>
        </w:rPr>
        <w:t xml:space="preserve"> betrekking op de sociale bijdragen</w:t>
      </w:r>
      <w:r w:rsidR="00ED7C73" w:rsidRPr="00857A37">
        <w:rPr>
          <w:color w:val="auto"/>
          <w:lang w:val="nl-BE"/>
        </w:rPr>
        <w:t xml:space="preserve">: </w:t>
      </w:r>
      <w:r w:rsidR="00E0238A" w:rsidRPr="00857A37">
        <w:rPr>
          <w:color w:val="auto"/>
          <w:lang w:val="nl-BE"/>
        </w:rPr>
        <w:t xml:space="preserve">vermindering </w:t>
      </w:r>
      <w:r w:rsidR="0015474C" w:rsidRPr="00857A37">
        <w:rPr>
          <w:color w:val="auto"/>
          <w:lang w:val="nl-BE"/>
        </w:rPr>
        <w:t xml:space="preserve">(of de bijdrage tot nul herleiden) </w:t>
      </w:r>
      <w:r w:rsidR="00E0238A" w:rsidRPr="00857A37">
        <w:rPr>
          <w:color w:val="auto"/>
          <w:lang w:val="nl-BE"/>
        </w:rPr>
        <w:t xml:space="preserve"> </w:t>
      </w:r>
      <w:r w:rsidRPr="00857A37">
        <w:rPr>
          <w:color w:val="auto"/>
          <w:lang w:val="nl-BE"/>
        </w:rPr>
        <w:t>en</w:t>
      </w:r>
      <w:r w:rsidR="00E0238A" w:rsidRPr="00857A37">
        <w:rPr>
          <w:color w:val="auto"/>
          <w:lang w:val="nl-BE"/>
        </w:rPr>
        <w:t xml:space="preserve"> uitstel</w:t>
      </w:r>
    </w:p>
    <w:p w14:paraId="768C4A95" w14:textId="77777777" w:rsidR="00ED7C73" w:rsidRPr="00857A37" w:rsidRDefault="00ED7C73" w:rsidP="00ED7C73">
      <w:pPr>
        <w:autoSpaceDE w:val="0"/>
        <w:autoSpaceDN w:val="0"/>
        <w:adjustRightInd w:val="0"/>
        <w:spacing w:after="0" w:line="240" w:lineRule="atLeast"/>
        <w:ind w:left="720"/>
        <w:jc w:val="both"/>
        <w:rPr>
          <w:rFonts w:eastAsia="Times New Roman" w:cstheme="minorHAnsi"/>
          <w:sz w:val="24"/>
          <w:szCs w:val="24"/>
          <w:lang w:val="nl-BE" w:eastAsia="fr-FR"/>
        </w:rPr>
      </w:pPr>
    </w:p>
    <w:p w14:paraId="7F1631C2" w14:textId="10422D80" w:rsidR="00ED7C73" w:rsidRPr="00857A37" w:rsidRDefault="00E0238A" w:rsidP="00ED7C73">
      <w:pPr>
        <w:pStyle w:val="Paragraphedeliste"/>
        <w:numPr>
          <w:ilvl w:val="1"/>
          <w:numId w:val="15"/>
        </w:numPr>
        <w:autoSpaceDE w:val="0"/>
        <w:autoSpaceDN w:val="0"/>
        <w:adjustRightInd w:val="0"/>
        <w:spacing w:after="0" w:line="240" w:lineRule="atLeast"/>
        <w:ind w:left="360"/>
        <w:rPr>
          <w:rFonts w:eastAsia="Times New Roman" w:cstheme="minorHAnsi"/>
          <w:sz w:val="24"/>
          <w:szCs w:val="24"/>
          <w:lang w:val="nl-BE" w:eastAsia="fr-FR"/>
        </w:rPr>
      </w:pPr>
      <w:r w:rsidRPr="00857A37">
        <w:rPr>
          <w:rFonts w:cstheme="minorHAnsi"/>
          <w:b/>
          <w:sz w:val="24"/>
          <w:szCs w:val="24"/>
          <w:lang w:val="nl-BE"/>
        </w:rPr>
        <w:t>Vermindering</w:t>
      </w:r>
      <w:r w:rsidR="00ED7C73" w:rsidRPr="00857A37">
        <w:rPr>
          <w:rFonts w:cstheme="minorHAnsi"/>
          <w:sz w:val="24"/>
          <w:szCs w:val="24"/>
          <w:lang w:val="nl-BE"/>
        </w:rPr>
        <w:t xml:space="preserve"> </w:t>
      </w:r>
      <w:r w:rsidRPr="00857A37">
        <w:rPr>
          <w:rFonts w:cstheme="minorHAnsi"/>
          <w:sz w:val="24"/>
          <w:szCs w:val="24"/>
          <w:lang w:val="nl-BE"/>
        </w:rPr>
        <w:t xml:space="preserve">van de voorlopige sociale bijdragen voor </w:t>
      </w:r>
      <w:r w:rsidR="00ED7C73" w:rsidRPr="00857A37">
        <w:rPr>
          <w:rFonts w:cstheme="minorHAnsi"/>
          <w:sz w:val="24"/>
          <w:szCs w:val="24"/>
          <w:lang w:val="nl-BE"/>
        </w:rPr>
        <w:t>2020</w:t>
      </w:r>
      <w:r w:rsidR="00ED7C73" w:rsidRPr="00857A37">
        <w:rPr>
          <w:rFonts w:cstheme="minorHAnsi"/>
          <w:sz w:val="24"/>
          <w:szCs w:val="24"/>
          <w:lang w:val="nl-BE"/>
        </w:rPr>
        <w:tab/>
      </w:r>
      <w:r w:rsidR="00ED7C73" w:rsidRPr="00857A37">
        <w:rPr>
          <w:rFonts w:cstheme="minorHAnsi"/>
          <w:sz w:val="24"/>
          <w:szCs w:val="24"/>
          <w:lang w:val="nl-BE"/>
        </w:rPr>
        <w:br/>
      </w:r>
      <w:r w:rsidRPr="00857A37">
        <w:rPr>
          <w:rFonts w:eastAsia="Times New Roman" w:cstheme="minorHAnsi"/>
          <w:sz w:val="24"/>
          <w:szCs w:val="24"/>
          <w:lang w:val="nl-BE" w:eastAsia="fr-FR"/>
        </w:rPr>
        <w:t xml:space="preserve">Mogelijkheid om het bedrag van uw kwartaalbijdrage te verlagen in functie van uw verwachte inkomsten voor </w:t>
      </w:r>
      <w:r w:rsidR="00ED7C73" w:rsidRPr="00857A37">
        <w:rPr>
          <w:rFonts w:eastAsia="Times New Roman" w:cstheme="minorHAnsi"/>
          <w:sz w:val="24"/>
          <w:szCs w:val="24"/>
          <w:lang w:val="nl-BE" w:eastAsia="fr-FR"/>
        </w:rPr>
        <w:t>2020.</w:t>
      </w:r>
      <w:r w:rsidR="00ED7C73" w:rsidRPr="00857A37">
        <w:rPr>
          <w:rFonts w:eastAsia="Times New Roman" w:cstheme="minorHAnsi"/>
          <w:sz w:val="24"/>
          <w:szCs w:val="24"/>
          <w:lang w:val="nl-BE" w:eastAsia="fr-FR"/>
        </w:rPr>
        <w:br/>
      </w:r>
      <w:r w:rsidRPr="00857A37">
        <w:rPr>
          <w:rFonts w:eastAsia="Times New Roman" w:cstheme="minorHAnsi"/>
          <w:sz w:val="24"/>
          <w:szCs w:val="24"/>
          <w:lang w:val="nl-BE" w:eastAsia="fr-FR"/>
        </w:rPr>
        <w:t xml:space="preserve">In geval van verwachte inkomsten </w:t>
      </w:r>
      <w:r w:rsidR="006951C4" w:rsidRPr="00857A37">
        <w:rPr>
          <w:rFonts w:eastAsia="Times New Roman" w:cstheme="minorHAnsi"/>
          <w:sz w:val="24"/>
          <w:szCs w:val="24"/>
          <w:lang w:val="nl-BE" w:eastAsia="fr-FR"/>
        </w:rPr>
        <w:t xml:space="preserve">lager </w:t>
      </w:r>
      <w:r w:rsidRPr="00857A37">
        <w:rPr>
          <w:rFonts w:eastAsia="Times New Roman" w:cstheme="minorHAnsi"/>
          <w:sz w:val="24"/>
          <w:szCs w:val="24"/>
          <w:lang w:val="nl-BE" w:eastAsia="fr-FR"/>
        </w:rPr>
        <w:t>dan 1.548,18 euro</w:t>
      </w:r>
      <w:r w:rsidR="00ED7C73" w:rsidRPr="00857A37">
        <w:rPr>
          <w:rFonts w:eastAsia="Times New Roman" w:cstheme="minorHAnsi"/>
          <w:sz w:val="24"/>
          <w:szCs w:val="24"/>
          <w:lang w:val="nl-BE" w:eastAsia="fr-FR"/>
        </w:rPr>
        <w:t xml:space="preserve">, </w:t>
      </w:r>
      <w:r w:rsidR="008209E4" w:rsidRPr="00857A37">
        <w:rPr>
          <w:rFonts w:eastAsia="Times New Roman" w:cstheme="minorHAnsi"/>
          <w:sz w:val="24"/>
          <w:szCs w:val="24"/>
          <w:lang w:val="nl-BE" w:eastAsia="fr-FR"/>
        </w:rPr>
        <w:t xml:space="preserve">is </w:t>
      </w:r>
      <w:r w:rsidRPr="00857A37">
        <w:rPr>
          <w:rFonts w:eastAsia="Times New Roman" w:cstheme="minorHAnsi"/>
          <w:sz w:val="24"/>
          <w:szCs w:val="24"/>
          <w:lang w:val="nl-BE" w:eastAsia="fr-FR"/>
        </w:rPr>
        <w:t xml:space="preserve">de zelfstandige in </w:t>
      </w:r>
      <w:r w:rsidR="0015474C" w:rsidRPr="00857A37">
        <w:rPr>
          <w:rFonts w:eastAsia="Times New Roman" w:cstheme="minorHAnsi"/>
          <w:sz w:val="24"/>
          <w:szCs w:val="24"/>
          <w:lang w:val="nl-BE" w:eastAsia="fr-FR"/>
        </w:rPr>
        <w:t>bij</w:t>
      </w:r>
      <w:r w:rsidRPr="00857A37">
        <w:rPr>
          <w:rFonts w:eastAsia="Times New Roman" w:cstheme="minorHAnsi"/>
          <w:sz w:val="24"/>
          <w:szCs w:val="24"/>
          <w:lang w:val="nl-BE" w:eastAsia="fr-FR"/>
        </w:rPr>
        <w:t xml:space="preserve">beroep </w:t>
      </w:r>
      <w:r w:rsidR="0015474C" w:rsidRPr="00857A37">
        <w:rPr>
          <w:rFonts w:eastAsia="Times New Roman" w:cstheme="minorHAnsi"/>
          <w:sz w:val="24"/>
          <w:szCs w:val="24"/>
          <w:lang w:val="nl-BE" w:eastAsia="fr-FR"/>
        </w:rPr>
        <w:t>geen bijdragen verschuldigd</w:t>
      </w:r>
      <w:r w:rsidRPr="00857A37">
        <w:rPr>
          <w:rFonts w:eastAsia="Times New Roman" w:cstheme="minorHAnsi"/>
          <w:sz w:val="24"/>
          <w:szCs w:val="24"/>
          <w:lang w:val="nl-BE" w:eastAsia="fr-FR"/>
        </w:rPr>
        <w:t xml:space="preserve">. </w:t>
      </w:r>
    </w:p>
    <w:p w14:paraId="117FD498" w14:textId="77777777" w:rsidR="00ED7C73" w:rsidRPr="00857A37" w:rsidRDefault="00ED7C73" w:rsidP="00ED7C73">
      <w:pPr>
        <w:autoSpaceDE w:val="0"/>
        <w:autoSpaceDN w:val="0"/>
        <w:adjustRightInd w:val="0"/>
        <w:spacing w:after="0" w:line="240" w:lineRule="atLeast"/>
        <w:ind w:left="336"/>
        <w:rPr>
          <w:rFonts w:eastAsia="Times New Roman" w:cstheme="minorHAnsi"/>
          <w:sz w:val="24"/>
          <w:szCs w:val="24"/>
          <w:lang w:val="nl-BE" w:eastAsia="fr-FR"/>
        </w:rPr>
      </w:pPr>
    </w:p>
    <w:p w14:paraId="700B7B18" w14:textId="16D3BC73" w:rsidR="00ED7C73" w:rsidRPr="00857A37" w:rsidRDefault="00E0238A" w:rsidP="00ED7C73">
      <w:pPr>
        <w:pStyle w:val="Paragraphedeliste"/>
        <w:numPr>
          <w:ilvl w:val="1"/>
          <w:numId w:val="15"/>
        </w:numPr>
        <w:spacing w:after="0" w:line="240" w:lineRule="auto"/>
        <w:ind w:left="360"/>
        <w:rPr>
          <w:rFonts w:cstheme="minorHAnsi"/>
          <w:sz w:val="24"/>
          <w:szCs w:val="24"/>
          <w:lang w:val="nl-BE"/>
        </w:rPr>
      </w:pPr>
      <w:r w:rsidRPr="00857A37">
        <w:rPr>
          <w:rFonts w:cstheme="minorHAnsi"/>
          <w:b/>
          <w:sz w:val="24"/>
          <w:szCs w:val="24"/>
          <w:lang w:val="nl-BE"/>
        </w:rPr>
        <w:lastRenderedPageBreak/>
        <w:t>Uitstel met een jaar</w:t>
      </w:r>
      <w:r w:rsidR="00ED7C73" w:rsidRPr="00857A37">
        <w:rPr>
          <w:rFonts w:cstheme="minorHAnsi"/>
          <w:sz w:val="24"/>
          <w:szCs w:val="24"/>
          <w:lang w:val="nl-BE"/>
        </w:rPr>
        <w:t xml:space="preserve"> </w:t>
      </w:r>
      <w:r w:rsidRPr="00857A37">
        <w:rPr>
          <w:rFonts w:cstheme="minorHAnsi"/>
          <w:sz w:val="24"/>
          <w:szCs w:val="24"/>
          <w:lang w:val="nl-BE"/>
        </w:rPr>
        <w:t>van de betaling van sociale bijdragen voor de kwartalen 2020/1 en</w:t>
      </w:r>
      <w:r w:rsidR="00ED7C73" w:rsidRPr="00857A37">
        <w:rPr>
          <w:rFonts w:cstheme="minorHAnsi"/>
          <w:sz w:val="24"/>
          <w:szCs w:val="24"/>
          <w:lang w:val="nl-BE"/>
        </w:rPr>
        <w:t xml:space="preserve"> 2020/2</w:t>
      </w:r>
      <w:r w:rsidR="00ED7C73" w:rsidRPr="00857A37">
        <w:rPr>
          <w:rFonts w:cstheme="minorHAnsi"/>
          <w:sz w:val="24"/>
          <w:szCs w:val="24"/>
          <w:lang w:val="nl-BE"/>
        </w:rPr>
        <w:br/>
      </w:r>
      <w:r w:rsidRPr="00857A37">
        <w:rPr>
          <w:rFonts w:cstheme="minorHAnsi"/>
          <w:sz w:val="24"/>
          <w:szCs w:val="24"/>
          <w:lang w:val="nl-BE"/>
        </w:rPr>
        <w:t>Het uitstel met een jaar wordt toegekend zonder verlies van rechten in het sociaal statuut, en met de garantie dat er geen enkele verhoging verschuldigd is voor de laattijdige betaling</w:t>
      </w:r>
      <w:r w:rsidR="00ED7C73" w:rsidRPr="00857A37">
        <w:rPr>
          <w:rFonts w:cstheme="minorHAnsi"/>
          <w:sz w:val="24"/>
          <w:szCs w:val="24"/>
          <w:lang w:val="nl-BE"/>
        </w:rPr>
        <w:t>.</w:t>
      </w:r>
    </w:p>
    <w:p w14:paraId="037E4A8C" w14:textId="77777777" w:rsidR="00ED7C73" w:rsidRPr="00857A37" w:rsidRDefault="00ED7C73" w:rsidP="00ED7C73">
      <w:pPr>
        <w:ind w:left="708"/>
        <w:rPr>
          <w:rFonts w:cstheme="minorHAnsi"/>
          <w:sz w:val="24"/>
          <w:szCs w:val="24"/>
          <w:lang w:val="nl-BE"/>
        </w:rPr>
      </w:pPr>
    </w:p>
    <w:p w14:paraId="22F1B00B" w14:textId="60BE2799" w:rsidR="00F2075B" w:rsidRPr="00857A37" w:rsidRDefault="00F2075B" w:rsidP="00F2075B">
      <w:pPr>
        <w:pStyle w:val="Titre2"/>
        <w:numPr>
          <w:ilvl w:val="1"/>
          <w:numId w:val="18"/>
        </w:numPr>
        <w:rPr>
          <w:color w:val="auto"/>
          <w:lang w:val="nl-BE"/>
        </w:rPr>
      </w:pPr>
      <w:r w:rsidRPr="00857A37">
        <w:rPr>
          <w:color w:val="auto"/>
          <w:lang w:val="nl-BE"/>
        </w:rPr>
        <w:t xml:space="preserve">De toekenning van een vervangingsinkomen (overbruggingsrecht) aan de zelfstandigen in bijberoep </w:t>
      </w:r>
    </w:p>
    <w:p w14:paraId="05B71C7F" w14:textId="77777777" w:rsidR="00543712" w:rsidRPr="00857A37" w:rsidRDefault="00543712" w:rsidP="00543712">
      <w:pPr>
        <w:spacing w:after="0" w:line="240" w:lineRule="auto"/>
        <w:jc w:val="both"/>
        <w:rPr>
          <w:rFonts w:eastAsia="Times New Roman" w:cstheme="minorHAnsi"/>
          <w:szCs w:val="24"/>
          <w:lang w:val="nl-BE" w:eastAsia="fr-FR"/>
        </w:rPr>
      </w:pPr>
    </w:p>
    <w:p w14:paraId="22E33E5C" w14:textId="6AD4528C" w:rsidR="00543712" w:rsidRPr="00857A37" w:rsidRDefault="00543712" w:rsidP="00543712">
      <w:pPr>
        <w:spacing w:after="0" w:line="240" w:lineRule="auto"/>
        <w:ind w:left="851"/>
        <w:jc w:val="both"/>
        <w:rPr>
          <w:rFonts w:eastAsia="Times New Roman" w:cstheme="minorHAnsi"/>
          <w:sz w:val="24"/>
          <w:szCs w:val="24"/>
          <w:lang w:val="nl-BE" w:eastAsia="fr-FR"/>
        </w:rPr>
      </w:pPr>
      <w:r w:rsidRPr="00857A37">
        <w:rPr>
          <w:rFonts w:eastAsia="Times New Roman" w:cstheme="minorHAnsi"/>
          <w:sz w:val="24"/>
          <w:szCs w:val="24"/>
          <w:lang w:val="nl-BE" w:eastAsia="fr-FR"/>
        </w:rPr>
        <w:t>De zelfstandige in bijberoep die zijn activiteit door Covid-19 moet onderbreken (beschrijving van de types van onderbreking: zie punt 1.2 hierboven) kan genieten van een uitkering overbruggingsrecht onder de volgende bijkomende voorwaarden:</w:t>
      </w:r>
    </w:p>
    <w:p w14:paraId="02DC1BED" w14:textId="77777777" w:rsidR="00543712" w:rsidRPr="00857A37" w:rsidRDefault="00543712" w:rsidP="00543712">
      <w:pPr>
        <w:spacing w:after="0" w:line="240" w:lineRule="auto"/>
        <w:ind w:left="1134"/>
        <w:jc w:val="both"/>
        <w:rPr>
          <w:rFonts w:eastAsia="Times New Roman" w:cstheme="minorHAnsi"/>
          <w:sz w:val="24"/>
          <w:szCs w:val="24"/>
          <w:lang w:val="nl-BE" w:eastAsia="fr-FR"/>
        </w:rPr>
      </w:pPr>
    </w:p>
    <w:p w14:paraId="51281808" w14:textId="717AAF37" w:rsidR="00543712" w:rsidRPr="00857A37" w:rsidRDefault="00543712" w:rsidP="00543712">
      <w:pPr>
        <w:pStyle w:val="Paragraphedeliste"/>
        <w:numPr>
          <w:ilvl w:val="1"/>
          <w:numId w:val="15"/>
        </w:numPr>
        <w:spacing w:after="0" w:line="240" w:lineRule="auto"/>
        <w:ind w:left="1428"/>
        <w:rPr>
          <w:rFonts w:cstheme="minorHAnsi"/>
          <w:sz w:val="24"/>
          <w:szCs w:val="24"/>
          <w:lang w:val="nl-BE"/>
        </w:rPr>
      </w:pPr>
      <w:r w:rsidRPr="00857A37">
        <w:rPr>
          <w:rFonts w:cstheme="minorHAnsi"/>
          <w:sz w:val="24"/>
          <w:szCs w:val="24"/>
          <w:lang w:val="nl-BE"/>
        </w:rPr>
        <w:t>Als hij in 2020 verplichte kwartaalbijdragen betaalt op basis van een jaarlijks inkomen ten minste gelijk aan 13.993,78 euro (en dus kwartaalbijdragen verschuldigd is van 717,18 euro (zonder kosten) zoals een zelfstandige hoofdberoep), kijk dan naar punt 1.2 hierboven. Er zijn geen bijkomende voorwaarden.</w:t>
      </w:r>
    </w:p>
    <w:p w14:paraId="0A2EC8F2" w14:textId="77777777" w:rsidR="00543712" w:rsidRPr="00857A37" w:rsidRDefault="00543712" w:rsidP="00543712">
      <w:pPr>
        <w:pStyle w:val="Paragraphedeliste"/>
        <w:spacing w:after="0" w:line="240" w:lineRule="auto"/>
        <w:ind w:left="1428"/>
        <w:rPr>
          <w:rFonts w:cstheme="minorHAnsi"/>
          <w:sz w:val="24"/>
          <w:szCs w:val="24"/>
          <w:lang w:val="nl-BE"/>
        </w:rPr>
      </w:pPr>
    </w:p>
    <w:p w14:paraId="3FDFB4D2" w14:textId="2824DDCE" w:rsidR="00543712" w:rsidRPr="00857A37" w:rsidRDefault="00543712" w:rsidP="00543712">
      <w:pPr>
        <w:pStyle w:val="Paragraphedeliste"/>
        <w:numPr>
          <w:ilvl w:val="1"/>
          <w:numId w:val="15"/>
        </w:numPr>
        <w:spacing w:after="0" w:line="240" w:lineRule="auto"/>
        <w:jc w:val="both"/>
        <w:rPr>
          <w:rFonts w:ascii="Calibri" w:hAnsi="Calibri" w:cs="Calibri"/>
          <w:sz w:val="24"/>
          <w:szCs w:val="24"/>
          <w:lang w:val="nl-BE"/>
        </w:rPr>
      </w:pPr>
      <w:r w:rsidRPr="00857A37">
        <w:rPr>
          <w:rFonts w:ascii="Calibri" w:hAnsi="Calibri" w:cs="Calibri"/>
          <w:sz w:val="24"/>
          <w:szCs w:val="24"/>
          <w:lang w:val="nl-BE"/>
        </w:rPr>
        <w:t xml:space="preserve">Als hij in 2020 verplichte bijdragen betaalt op basis van een jaarlijks inkomen dat zich situeert tussen 6.996,89 en 13.993,78 euro, zijn de volgende specifieke voorwaarden van toepassing: </w:t>
      </w:r>
    </w:p>
    <w:p w14:paraId="0428AC04" w14:textId="6DB83012" w:rsidR="00543712" w:rsidRPr="00857A37" w:rsidRDefault="00543712" w:rsidP="00543712">
      <w:pPr>
        <w:pStyle w:val="Paragraphedeliste"/>
        <w:numPr>
          <w:ilvl w:val="2"/>
          <w:numId w:val="15"/>
        </w:numPr>
        <w:spacing w:after="0" w:line="240" w:lineRule="auto"/>
        <w:jc w:val="both"/>
        <w:rPr>
          <w:rFonts w:ascii="Calibri" w:eastAsia="Times New Roman" w:hAnsi="Calibri" w:cs="Calibri"/>
          <w:sz w:val="24"/>
          <w:szCs w:val="24"/>
          <w:lang w:val="nl-BE" w:eastAsia="fr-FR"/>
        </w:rPr>
      </w:pPr>
      <w:r w:rsidRPr="00857A37">
        <w:rPr>
          <w:rFonts w:ascii="Calibri" w:eastAsia="Times New Roman" w:hAnsi="Calibri" w:cs="Calibri"/>
          <w:sz w:val="24"/>
          <w:szCs w:val="24"/>
          <w:lang w:val="nl-BE" w:eastAsia="fr-FR"/>
        </w:rPr>
        <w:t xml:space="preserve">Het gaat om een gedeeltelijk overbruggingsrecht: de financiële uitkering bedraagt 807,05 € per maand als hij gezinslast heeft, 645,85 € in de andere gevallen. </w:t>
      </w:r>
    </w:p>
    <w:p w14:paraId="275BD31F" w14:textId="3ABC8FB8" w:rsidR="00543712" w:rsidRPr="00857A37" w:rsidRDefault="00543712" w:rsidP="00543712">
      <w:pPr>
        <w:pStyle w:val="Paragraphedeliste"/>
        <w:numPr>
          <w:ilvl w:val="2"/>
          <w:numId w:val="15"/>
        </w:numPr>
        <w:spacing w:after="0" w:line="240" w:lineRule="auto"/>
        <w:jc w:val="both"/>
        <w:rPr>
          <w:rFonts w:ascii="Calibri" w:eastAsia="Times New Roman" w:hAnsi="Calibri" w:cs="Calibri"/>
          <w:sz w:val="24"/>
          <w:szCs w:val="24"/>
          <w:lang w:val="nl-BE" w:eastAsia="fr-FR"/>
        </w:rPr>
      </w:pPr>
      <w:r w:rsidRPr="00857A37">
        <w:rPr>
          <w:rFonts w:ascii="Calibri" w:eastAsia="Times New Roman" w:hAnsi="Calibri" w:cs="Calibri"/>
          <w:sz w:val="24"/>
          <w:szCs w:val="24"/>
          <w:lang w:val="nl-BE" w:eastAsia="fr-FR"/>
        </w:rPr>
        <w:t>Er is een plafond voorzien van 1.614,10 euro in functie van de vervangingsinkomens.  Bijvoorbeeld: als er een tijdelijke werkloosheidsuitkering ontvangen wordt van 1.100,00 euro, wordt het overbruggingsrecht verlaagd tot 514,10 euro).</w:t>
      </w:r>
    </w:p>
    <w:p w14:paraId="20EDA651" w14:textId="4B665AD2" w:rsidR="00E0238A" w:rsidRPr="00857A37" w:rsidRDefault="00543712" w:rsidP="00543712">
      <w:pPr>
        <w:pStyle w:val="Paragraphedeliste"/>
        <w:numPr>
          <w:ilvl w:val="2"/>
          <w:numId w:val="15"/>
        </w:numPr>
        <w:spacing w:after="0" w:line="240" w:lineRule="auto"/>
        <w:jc w:val="both"/>
        <w:rPr>
          <w:rFonts w:cstheme="minorHAnsi"/>
          <w:sz w:val="24"/>
          <w:szCs w:val="24"/>
          <w:lang w:val="nl-BE"/>
        </w:rPr>
      </w:pPr>
      <w:r w:rsidRPr="00857A37">
        <w:rPr>
          <w:rFonts w:ascii="Calibri" w:eastAsia="Times New Roman" w:hAnsi="Calibri" w:cs="Calibri"/>
          <w:sz w:val="24"/>
          <w:szCs w:val="24"/>
          <w:lang w:val="nl-BE" w:eastAsia="fr-FR"/>
        </w:rPr>
        <w:t>Voor het overig</w:t>
      </w:r>
      <w:r w:rsidR="00D844E7" w:rsidRPr="00857A37">
        <w:rPr>
          <w:rFonts w:ascii="Calibri" w:eastAsia="Times New Roman" w:hAnsi="Calibri" w:cs="Calibri"/>
          <w:sz w:val="24"/>
          <w:szCs w:val="24"/>
          <w:lang w:val="nl-BE" w:eastAsia="fr-FR"/>
        </w:rPr>
        <w:t>e</w:t>
      </w:r>
      <w:r w:rsidRPr="00857A37">
        <w:rPr>
          <w:rFonts w:ascii="Calibri" w:eastAsia="Times New Roman" w:hAnsi="Calibri" w:cs="Calibri"/>
          <w:sz w:val="24"/>
          <w:szCs w:val="24"/>
          <w:lang w:val="nl-BE" w:eastAsia="fr-FR"/>
        </w:rPr>
        <w:t>, kijk naar punt 1.2 hierboven.</w:t>
      </w:r>
    </w:p>
    <w:p w14:paraId="27CE7B16" w14:textId="45539086" w:rsidR="00ED7C73" w:rsidRPr="00857A37" w:rsidRDefault="00E0238A" w:rsidP="00F2075B">
      <w:pPr>
        <w:pStyle w:val="Titre1"/>
        <w:numPr>
          <w:ilvl w:val="0"/>
          <w:numId w:val="18"/>
        </w:numPr>
        <w:rPr>
          <w:color w:val="auto"/>
          <w:lang w:val="nl-BE"/>
        </w:rPr>
      </w:pPr>
      <w:r w:rsidRPr="00857A37">
        <w:rPr>
          <w:color w:val="auto"/>
          <w:lang w:val="nl-BE"/>
        </w:rPr>
        <w:t>U bent actieve gepensioneerde zelfstandige</w:t>
      </w:r>
    </w:p>
    <w:p w14:paraId="0060D379" w14:textId="1D9D7265" w:rsidR="00543712" w:rsidRPr="00857A37" w:rsidRDefault="00543712" w:rsidP="00ED7C73">
      <w:pPr>
        <w:spacing w:after="0" w:line="240" w:lineRule="auto"/>
        <w:jc w:val="both"/>
        <w:rPr>
          <w:rFonts w:eastAsia="Times New Roman" w:cstheme="minorHAnsi"/>
          <w:b/>
          <w:sz w:val="24"/>
          <w:szCs w:val="24"/>
          <w:lang w:val="nl-BE" w:eastAsia="fr-FR"/>
        </w:rPr>
      </w:pPr>
    </w:p>
    <w:p w14:paraId="3C3A5154" w14:textId="65D9AE99" w:rsidR="00543712" w:rsidRPr="00857A37" w:rsidRDefault="00543712" w:rsidP="00543712">
      <w:pPr>
        <w:pStyle w:val="Titre2"/>
        <w:numPr>
          <w:ilvl w:val="1"/>
          <w:numId w:val="18"/>
        </w:numPr>
        <w:rPr>
          <w:color w:val="auto"/>
          <w:lang w:val="nl-BE"/>
        </w:rPr>
      </w:pPr>
      <w:r w:rsidRPr="00857A37">
        <w:rPr>
          <w:color w:val="auto"/>
          <w:lang w:val="nl-BE"/>
        </w:rPr>
        <w:t>Meerdere steunmaatregelen hebben betrekking op de sociale bijdragen: vermindering (of de bijdrage tot nul herleiden)</w:t>
      </w:r>
      <w:r w:rsidR="00F00A1F" w:rsidRPr="00857A37">
        <w:rPr>
          <w:color w:val="auto"/>
          <w:lang w:val="nl-BE"/>
        </w:rPr>
        <w:t>,</w:t>
      </w:r>
      <w:r w:rsidRPr="00857A37">
        <w:rPr>
          <w:color w:val="auto"/>
          <w:lang w:val="nl-BE"/>
        </w:rPr>
        <w:t xml:space="preserve">  uitstel</w:t>
      </w:r>
      <w:r w:rsidR="00F00A1F" w:rsidRPr="00857A37">
        <w:rPr>
          <w:color w:val="auto"/>
          <w:lang w:val="nl-BE"/>
        </w:rPr>
        <w:t xml:space="preserve"> en vrijstelling</w:t>
      </w:r>
    </w:p>
    <w:p w14:paraId="17BAAEF5" w14:textId="77777777" w:rsidR="00ED7C73" w:rsidRPr="00857A37" w:rsidRDefault="00ED7C73" w:rsidP="00857A37">
      <w:pPr>
        <w:autoSpaceDE w:val="0"/>
        <w:autoSpaceDN w:val="0"/>
        <w:adjustRightInd w:val="0"/>
        <w:spacing w:after="0" w:line="240" w:lineRule="atLeast"/>
        <w:ind w:left="1056"/>
        <w:jc w:val="both"/>
        <w:rPr>
          <w:rFonts w:eastAsia="Times New Roman" w:cstheme="minorHAnsi"/>
          <w:sz w:val="24"/>
          <w:szCs w:val="24"/>
          <w:lang w:val="nl-BE" w:eastAsia="fr-FR"/>
        </w:rPr>
      </w:pPr>
    </w:p>
    <w:p w14:paraId="3E9C68FF" w14:textId="0ACC9162" w:rsidR="00E0238A" w:rsidRPr="00857A37" w:rsidRDefault="00E0238A" w:rsidP="00857A37">
      <w:pPr>
        <w:pStyle w:val="Paragraphedeliste"/>
        <w:numPr>
          <w:ilvl w:val="1"/>
          <w:numId w:val="15"/>
        </w:numPr>
        <w:autoSpaceDE w:val="0"/>
        <w:autoSpaceDN w:val="0"/>
        <w:adjustRightInd w:val="0"/>
        <w:spacing w:after="0" w:line="240" w:lineRule="atLeast"/>
        <w:ind w:left="1056"/>
        <w:rPr>
          <w:rFonts w:eastAsia="Times New Roman" w:cstheme="minorHAnsi"/>
          <w:sz w:val="24"/>
          <w:szCs w:val="24"/>
          <w:lang w:val="nl-BE" w:eastAsia="fr-FR"/>
        </w:rPr>
      </w:pPr>
      <w:r w:rsidRPr="00857A37">
        <w:rPr>
          <w:rFonts w:cstheme="minorHAnsi"/>
          <w:b/>
          <w:sz w:val="24"/>
          <w:szCs w:val="24"/>
          <w:lang w:val="nl-BE"/>
        </w:rPr>
        <w:t xml:space="preserve">Vermindering </w:t>
      </w:r>
      <w:r w:rsidRPr="00857A37">
        <w:rPr>
          <w:rFonts w:cstheme="minorHAnsi"/>
          <w:sz w:val="24"/>
          <w:szCs w:val="24"/>
          <w:lang w:val="nl-BE"/>
        </w:rPr>
        <w:t>van de voorlopige sociale bijdragen voor</w:t>
      </w:r>
      <w:r w:rsidR="00ED7C73" w:rsidRPr="00857A37">
        <w:rPr>
          <w:rFonts w:cstheme="minorHAnsi"/>
          <w:sz w:val="24"/>
          <w:szCs w:val="24"/>
          <w:lang w:val="nl-BE"/>
        </w:rPr>
        <w:t xml:space="preserve"> 2020</w:t>
      </w:r>
      <w:r w:rsidR="00ED7C73" w:rsidRPr="00857A37">
        <w:rPr>
          <w:rFonts w:cstheme="minorHAnsi"/>
          <w:sz w:val="24"/>
          <w:szCs w:val="24"/>
          <w:lang w:val="nl-BE"/>
        </w:rPr>
        <w:tab/>
      </w:r>
      <w:r w:rsidR="00ED7C73" w:rsidRPr="00857A37">
        <w:rPr>
          <w:rFonts w:cstheme="minorHAnsi"/>
          <w:sz w:val="24"/>
          <w:szCs w:val="24"/>
          <w:lang w:val="nl-BE"/>
        </w:rPr>
        <w:br/>
      </w:r>
      <w:r w:rsidRPr="00857A37">
        <w:rPr>
          <w:rFonts w:eastAsia="Times New Roman" w:cstheme="minorHAnsi"/>
          <w:sz w:val="24"/>
          <w:szCs w:val="24"/>
          <w:lang w:val="nl-BE" w:eastAsia="fr-FR"/>
        </w:rPr>
        <w:t>Mogelijkheid om het bedrag van uw kwartaalbijdrage te verlagen in functie van uw verwachte inkomsten voor 2020.</w:t>
      </w:r>
      <w:r w:rsidRPr="00857A37">
        <w:rPr>
          <w:rFonts w:eastAsia="Times New Roman" w:cstheme="minorHAnsi"/>
          <w:sz w:val="24"/>
          <w:szCs w:val="24"/>
          <w:lang w:val="nl-BE" w:eastAsia="fr-FR"/>
        </w:rPr>
        <w:br/>
        <w:t>In geval van verwachte inkomsten</w:t>
      </w:r>
      <w:r w:rsidR="006951C4" w:rsidRPr="00857A37">
        <w:rPr>
          <w:rFonts w:eastAsia="Times New Roman" w:cstheme="minorHAnsi"/>
          <w:sz w:val="24"/>
          <w:szCs w:val="24"/>
          <w:lang w:val="nl-BE" w:eastAsia="fr-FR"/>
        </w:rPr>
        <w:t xml:space="preserve"> lager</w:t>
      </w:r>
      <w:r w:rsidRPr="00857A37">
        <w:rPr>
          <w:rFonts w:eastAsia="Times New Roman" w:cstheme="minorHAnsi"/>
          <w:sz w:val="24"/>
          <w:szCs w:val="24"/>
          <w:lang w:val="nl-BE" w:eastAsia="fr-FR"/>
        </w:rPr>
        <w:t xml:space="preserve"> dan 3.096,36 euro, </w:t>
      </w:r>
      <w:r w:rsidR="0015474C" w:rsidRPr="00857A37">
        <w:rPr>
          <w:rFonts w:eastAsia="Times New Roman" w:cstheme="minorHAnsi"/>
          <w:sz w:val="24"/>
          <w:szCs w:val="24"/>
          <w:lang w:val="nl-BE" w:eastAsia="fr-FR"/>
        </w:rPr>
        <w:t>is</w:t>
      </w:r>
      <w:r w:rsidR="00933655" w:rsidRPr="00857A37">
        <w:rPr>
          <w:rFonts w:eastAsia="Times New Roman" w:cstheme="minorHAnsi"/>
          <w:sz w:val="24"/>
          <w:szCs w:val="24"/>
          <w:lang w:val="nl-BE" w:eastAsia="fr-FR"/>
        </w:rPr>
        <w:t xml:space="preserve"> </w:t>
      </w:r>
      <w:r w:rsidRPr="00857A37">
        <w:rPr>
          <w:rFonts w:eastAsia="Times New Roman" w:cstheme="minorHAnsi"/>
          <w:sz w:val="24"/>
          <w:szCs w:val="24"/>
          <w:lang w:val="nl-BE" w:eastAsia="fr-FR"/>
        </w:rPr>
        <w:t xml:space="preserve">de actieve gepensioneerde zelfstandige </w:t>
      </w:r>
      <w:r w:rsidR="0015474C" w:rsidRPr="00857A37">
        <w:rPr>
          <w:rFonts w:eastAsia="Times New Roman" w:cstheme="minorHAnsi"/>
          <w:b/>
          <w:sz w:val="24"/>
          <w:szCs w:val="24"/>
          <w:lang w:val="nl-BE" w:eastAsia="fr-FR"/>
        </w:rPr>
        <w:t>geen bijdragen verschuldigd</w:t>
      </w:r>
      <w:r w:rsidRPr="00857A37">
        <w:rPr>
          <w:rFonts w:eastAsia="Times New Roman" w:cstheme="minorHAnsi"/>
          <w:sz w:val="24"/>
          <w:szCs w:val="24"/>
          <w:lang w:val="nl-BE" w:eastAsia="fr-FR"/>
        </w:rPr>
        <w:t>.</w:t>
      </w:r>
    </w:p>
    <w:p w14:paraId="16CC0C63" w14:textId="77777777" w:rsidR="00ED7C73" w:rsidRPr="00857A37" w:rsidRDefault="00ED7C73" w:rsidP="00857A37">
      <w:pPr>
        <w:autoSpaceDE w:val="0"/>
        <w:autoSpaceDN w:val="0"/>
        <w:adjustRightInd w:val="0"/>
        <w:spacing w:after="0" w:line="240" w:lineRule="atLeast"/>
        <w:ind w:left="1032"/>
        <w:rPr>
          <w:rFonts w:eastAsia="Times New Roman" w:cstheme="minorHAnsi"/>
          <w:sz w:val="24"/>
          <w:szCs w:val="24"/>
          <w:lang w:val="nl-BE" w:eastAsia="fr-FR"/>
        </w:rPr>
      </w:pPr>
    </w:p>
    <w:p w14:paraId="2D03E4B1" w14:textId="22B28B7C" w:rsidR="008D4551" w:rsidRPr="00857A37" w:rsidRDefault="00E0238A" w:rsidP="00857A37">
      <w:pPr>
        <w:pStyle w:val="Paragraphedeliste"/>
        <w:numPr>
          <w:ilvl w:val="1"/>
          <w:numId w:val="15"/>
        </w:numPr>
        <w:spacing w:after="0" w:line="240" w:lineRule="auto"/>
        <w:ind w:left="1056"/>
        <w:rPr>
          <w:rFonts w:cstheme="minorHAnsi"/>
          <w:sz w:val="24"/>
          <w:szCs w:val="24"/>
          <w:lang w:val="nl-BE"/>
        </w:rPr>
      </w:pPr>
      <w:r w:rsidRPr="00857A37">
        <w:rPr>
          <w:rFonts w:cstheme="minorHAnsi"/>
          <w:b/>
          <w:sz w:val="24"/>
          <w:szCs w:val="24"/>
          <w:lang w:val="nl-BE"/>
        </w:rPr>
        <w:t>Uitstel met een jaar</w:t>
      </w:r>
      <w:r w:rsidR="00ED7C73" w:rsidRPr="00857A37">
        <w:rPr>
          <w:rFonts w:cstheme="minorHAnsi"/>
          <w:sz w:val="24"/>
          <w:szCs w:val="24"/>
          <w:lang w:val="nl-BE"/>
        </w:rPr>
        <w:t xml:space="preserve"> </w:t>
      </w:r>
      <w:r w:rsidRPr="00857A37">
        <w:rPr>
          <w:rFonts w:cstheme="minorHAnsi"/>
          <w:sz w:val="24"/>
          <w:szCs w:val="24"/>
          <w:lang w:val="nl-BE"/>
        </w:rPr>
        <w:t>van de betaling van sociale bijdragen voor de kwartalen 2020/1 en</w:t>
      </w:r>
      <w:r w:rsidR="00ED7C73" w:rsidRPr="00857A37">
        <w:rPr>
          <w:rFonts w:cstheme="minorHAnsi"/>
          <w:sz w:val="24"/>
          <w:szCs w:val="24"/>
          <w:lang w:val="nl-BE"/>
        </w:rPr>
        <w:t xml:space="preserve"> 2020/2</w:t>
      </w:r>
      <w:r w:rsidR="00ED7C73" w:rsidRPr="00857A37">
        <w:rPr>
          <w:rFonts w:cstheme="minorHAnsi"/>
          <w:sz w:val="24"/>
          <w:szCs w:val="24"/>
          <w:lang w:val="nl-BE"/>
        </w:rPr>
        <w:br/>
      </w:r>
      <w:r w:rsidRPr="00857A37">
        <w:rPr>
          <w:rFonts w:cstheme="minorHAnsi"/>
          <w:sz w:val="24"/>
          <w:szCs w:val="24"/>
          <w:lang w:val="nl-BE"/>
        </w:rPr>
        <w:t xml:space="preserve">Het uitstel met een jaar wordt toegekend zonder verlies van rechten in het sociaal </w:t>
      </w:r>
      <w:r w:rsidRPr="00857A37">
        <w:rPr>
          <w:rFonts w:cstheme="minorHAnsi"/>
          <w:sz w:val="24"/>
          <w:szCs w:val="24"/>
          <w:lang w:val="nl-BE"/>
        </w:rPr>
        <w:lastRenderedPageBreak/>
        <w:t xml:space="preserve">statuut, en met de garantie dat er geen enkele verhoging verschuldigd is voor de laattijdige betaling. </w:t>
      </w:r>
    </w:p>
    <w:p w14:paraId="5DC593CF" w14:textId="77777777" w:rsidR="00F2075B" w:rsidRPr="00857A37" w:rsidRDefault="00F2075B" w:rsidP="00F2075B">
      <w:pPr>
        <w:pStyle w:val="Paragraphedeliste"/>
        <w:rPr>
          <w:rFonts w:cstheme="minorHAnsi"/>
          <w:sz w:val="24"/>
          <w:szCs w:val="24"/>
          <w:lang w:val="nl-BE"/>
        </w:rPr>
      </w:pPr>
    </w:p>
    <w:p w14:paraId="369DC61A" w14:textId="5B1CAC4D" w:rsidR="00F2075B" w:rsidRPr="00857A37" w:rsidRDefault="00F2075B" w:rsidP="00857A37">
      <w:pPr>
        <w:pStyle w:val="Paragraphedeliste"/>
        <w:numPr>
          <w:ilvl w:val="1"/>
          <w:numId w:val="15"/>
        </w:numPr>
        <w:spacing w:after="0" w:line="240" w:lineRule="auto"/>
        <w:ind w:left="1068"/>
        <w:rPr>
          <w:rFonts w:cstheme="minorHAnsi"/>
          <w:sz w:val="24"/>
          <w:szCs w:val="24"/>
          <w:lang w:val="nl-BE"/>
        </w:rPr>
      </w:pPr>
      <w:r w:rsidRPr="00857A37">
        <w:rPr>
          <w:rFonts w:cstheme="minorHAnsi"/>
          <w:b/>
          <w:sz w:val="24"/>
          <w:szCs w:val="24"/>
          <w:lang w:val="nl-BE"/>
        </w:rPr>
        <w:t>Vrijstelling</w:t>
      </w:r>
      <w:r w:rsidRPr="00857A37">
        <w:rPr>
          <w:rFonts w:cstheme="minorHAnsi"/>
          <w:sz w:val="24"/>
          <w:szCs w:val="24"/>
          <w:lang w:val="nl-BE"/>
        </w:rPr>
        <w:t xml:space="preserve"> van bijdragen voor de kwartalen 2020/1 en 2020/2</w:t>
      </w:r>
    </w:p>
    <w:p w14:paraId="760ADEFC" w14:textId="2351F0E3" w:rsidR="00F2075B" w:rsidRPr="00857A37" w:rsidRDefault="00F2075B" w:rsidP="00857A37">
      <w:pPr>
        <w:spacing w:after="0" w:line="240" w:lineRule="auto"/>
        <w:ind w:left="1068"/>
        <w:rPr>
          <w:rFonts w:cstheme="minorHAnsi"/>
          <w:sz w:val="24"/>
          <w:szCs w:val="24"/>
          <w:lang w:val="nl-BE"/>
        </w:rPr>
      </w:pPr>
      <w:r w:rsidRPr="00857A37">
        <w:rPr>
          <w:rFonts w:cstheme="minorHAnsi"/>
          <w:sz w:val="24"/>
          <w:szCs w:val="24"/>
          <w:lang w:val="nl-BE"/>
        </w:rPr>
        <w:t>Een vereenvoudigd formulier is beschikbaar bij uw sociaal verzekeringsfonds.</w:t>
      </w:r>
    </w:p>
    <w:p w14:paraId="09693305" w14:textId="77777777" w:rsidR="00ED7C73" w:rsidRPr="00857A37" w:rsidRDefault="00ED7C73" w:rsidP="00857A37">
      <w:pPr>
        <w:ind w:left="1416"/>
        <w:rPr>
          <w:rFonts w:cstheme="minorHAnsi"/>
          <w:sz w:val="24"/>
          <w:szCs w:val="24"/>
          <w:lang w:val="nl-BE"/>
        </w:rPr>
      </w:pPr>
    </w:p>
    <w:p w14:paraId="690A58FE" w14:textId="77777777" w:rsidR="00F00A1F" w:rsidRPr="00857A37" w:rsidRDefault="00F00A1F" w:rsidP="00F00A1F">
      <w:pPr>
        <w:ind w:left="1416"/>
        <w:rPr>
          <w:rFonts w:cstheme="minorHAnsi"/>
          <w:szCs w:val="24"/>
          <w:lang w:val="nl-NL"/>
        </w:rPr>
      </w:pPr>
    </w:p>
    <w:p w14:paraId="4D04E7BB" w14:textId="77777777" w:rsidR="00F00A1F" w:rsidRPr="00857A37" w:rsidRDefault="00F00A1F" w:rsidP="00F00A1F">
      <w:pPr>
        <w:spacing w:after="0" w:line="240" w:lineRule="auto"/>
        <w:jc w:val="both"/>
        <w:rPr>
          <w:rFonts w:cstheme="minorHAnsi"/>
          <w:szCs w:val="24"/>
          <w:lang w:val="nl-NL"/>
        </w:rPr>
      </w:pPr>
    </w:p>
    <w:p w14:paraId="503ADA82" w14:textId="282F4C80" w:rsidR="00F00A1F" w:rsidRPr="00857A37" w:rsidRDefault="00D5533B" w:rsidP="00F00A1F">
      <w:pPr>
        <w:pStyle w:val="Titre2"/>
        <w:numPr>
          <w:ilvl w:val="1"/>
          <w:numId w:val="18"/>
        </w:numPr>
        <w:rPr>
          <w:rFonts w:eastAsia="Times New Roman" w:cstheme="minorHAnsi"/>
          <w:b/>
          <w:color w:val="auto"/>
          <w:szCs w:val="24"/>
          <w:lang w:val="nl-BE"/>
        </w:rPr>
      </w:pPr>
      <w:r w:rsidRPr="00857A37">
        <w:rPr>
          <w:color w:val="auto"/>
          <w:lang w:val="nl-BE"/>
        </w:rPr>
        <w:t>Toekenning van een vervangingsinkomen</w:t>
      </w:r>
      <w:r w:rsidR="00F00A1F" w:rsidRPr="00857A37">
        <w:rPr>
          <w:color w:val="auto"/>
          <w:lang w:val="nl-BE"/>
        </w:rPr>
        <w:t xml:space="preserve"> (</w:t>
      </w:r>
      <w:r w:rsidRPr="00857A37">
        <w:rPr>
          <w:color w:val="auto"/>
          <w:lang w:val="nl-BE"/>
        </w:rPr>
        <w:t>gedeeltelijk overbruggingsrecht</w:t>
      </w:r>
      <w:r w:rsidR="00F00A1F" w:rsidRPr="00857A37">
        <w:rPr>
          <w:color w:val="auto"/>
          <w:lang w:val="nl-BE"/>
        </w:rPr>
        <w:t xml:space="preserve">) </w:t>
      </w:r>
      <w:r w:rsidRPr="00857A37">
        <w:rPr>
          <w:color w:val="auto"/>
          <w:lang w:val="nl-BE"/>
        </w:rPr>
        <w:t>voor de zelfstandigen actief na hun pensionering</w:t>
      </w:r>
    </w:p>
    <w:p w14:paraId="7CDD8471" w14:textId="77777777" w:rsidR="00F00A1F" w:rsidRPr="00857A37" w:rsidRDefault="00F00A1F" w:rsidP="00F00A1F">
      <w:pPr>
        <w:ind w:left="708"/>
        <w:rPr>
          <w:rFonts w:cstheme="minorHAnsi"/>
          <w:sz w:val="24"/>
          <w:szCs w:val="24"/>
          <w:lang w:val="nl-BE"/>
        </w:rPr>
      </w:pPr>
    </w:p>
    <w:p w14:paraId="592ECD5F" w14:textId="56EAF76D" w:rsidR="00F00A1F" w:rsidRPr="00857A37" w:rsidRDefault="00F00A1F" w:rsidP="00F00A1F">
      <w:pPr>
        <w:spacing w:after="0" w:line="240" w:lineRule="auto"/>
        <w:ind w:left="1134"/>
        <w:jc w:val="both"/>
        <w:rPr>
          <w:rFonts w:ascii="Calibri" w:hAnsi="Calibri" w:cs="Calibri"/>
          <w:sz w:val="24"/>
          <w:szCs w:val="24"/>
          <w:lang w:val="nl-BE"/>
        </w:rPr>
      </w:pPr>
      <w:r w:rsidRPr="00857A37">
        <w:rPr>
          <w:rFonts w:eastAsia="Times New Roman" w:cstheme="minorHAnsi"/>
          <w:sz w:val="24"/>
          <w:szCs w:val="24"/>
          <w:lang w:val="nl-BE" w:eastAsia="fr-FR"/>
        </w:rPr>
        <w:t xml:space="preserve">De zelfstandige actief na zijn pensionering die zijn activiteit door Covid-19 moet onderbreken (beschrijving van de types onderbreking : zie punt 1.2 hierboven), kan genieten van een uitkering overbruggingsrecht als hij in 2020 verplichte kwartaalbijdragen betaalt op basis van een jaarlijks inkomen ten minste gelijk aan </w:t>
      </w:r>
      <w:r w:rsidRPr="00857A37">
        <w:rPr>
          <w:rFonts w:ascii="Calibri" w:hAnsi="Calibri" w:cs="Calibri"/>
          <w:sz w:val="24"/>
          <w:szCs w:val="24"/>
          <w:lang w:val="nl-BE"/>
        </w:rPr>
        <w:t xml:space="preserve">6.996,89 euro.  </w:t>
      </w:r>
    </w:p>
    <w:p w14:paraId="7389AC1F" w14:textId="77777777" w:rsidR="00F00A1F" w:rsidRPr="00857A37" w:rsidRDefault="00F00A1F" w:rsidP="00F00A1F">
      <w:pPr>
        <w:spacing w:after="0" w:line="240" w:lineRule="auto"/>
        <w:ind w:left="1134"/>
        <w:jc w:val="both"/>
        <w:rPr>
          <w:rFonts w:ascii="Calibri" w:hAnsi="Calibri" w:cs="Calibri"/>
          <w:sz w:val="24"/>
          <w:szCs w:val="24"/>
          <w:lang w:val="nl-BE"/>
        </w:rPr>
      </w:pPr>
    </w:p>
    <w:p w14:paraId="039D0FB6" w14:textId="717F4709" w:rsidR="00F00A1F" w:rsidRPr="00857A37" w:rsidRDefault="00F00A1F" w:rsidP="00F00A1F">
      <w:pPr>
        <w:spacing w:after="0" w:line="240" w:lineRule="auto"/>
        <w:ind w:left="1134"/>
        <w:jc w:val="both"/>
        <w:rPr>
          <w:rFonts w:ascii="Calibri" w:hAnsi="Calibri" w:cs="Calibri"/>
          <w:sz w:val="24"/>
          <w:szCs w:val="24"/>
          <w:lang w:val="nl-BE"/>
        </w:rPr>
      </w:pPr>
      <w:r w:rsidRPr="00857A37">
        <w:rPr>
          <w:rFonts w:ascii="Calibri" w:hAnsi="Calibri" w:cs="Calibri"/>
          <w:sz w:val="24"/>
          <w:szCs w:val="24"/>
          <w:lang w:val="nl-BE"/>
        </w:rPr>
        <w:t xml:space="preserve">De specifieke voorwaarden van dit overbruggingsrecht zijn de volgende: </w:t>
      </w:r>
    </w:p>
    <w:p w14:paraId="3B7062B4" w14:textId="7D4B14DD" w:rsidR="00F00A1F" w:rsidRPr="00857A37" w:rsidRDefault="00F00A1F" w:rsidP="00F00A1F">
      <w:pPr>
        <w:pStyle w:val="Paragraphedeliste"/>
        <w:numPr>
          <w:ilvl w:val="2"/>
          <w:numId w:val="15"/>
        </w:numPr>
        <w:spacing w:after="0" w:line="240" w:lineRule="auto"/>
        <w:jc w:val="both"/>
        <w:rPr>
          <w:rFonts w:ascii="Calibri" w:eastAsia="Times New Roman" w:hAnsi="Calibri" w:cs="Calibri"/>
          <w:sz w:val="24"/>
          <w:szCs w:val="24"/>
          <w:lang w:val="nl-BE" w:eastAsia="fr-FR"/>
        </w:rPr>
      </w:pPr>
      <w:r w:rsidRPr="00857A37">
        <w:rPr>
          <w:rFonts w:ascii="Calibri" w:eastAsia="Times New Roman" w:hAnsi="Calibri" w:cs="Calibri"/>
          <w:sz w:val="24"/>
          <w:szCs w:val="24"/>
          <w:lang w:val="nl-BE" w:eastAsia="fr-FR"/>
        </w:rPr>
        <w:t xml:space="preserve">Het gaat om een gedeeltelijk overbruggingsrecht: de financiële uitkering bedraagt 807,05 € per maand als hij gezinslast heeft, 645,85 € in de andere gevallen. </w:t>
      </w:r>
    </w:p>
    <w:p w14:paraId="06A83805" w14:textId="77777777" w:rsidR="00857A37" w:rsidRPr="00857A37" w:rsidRDefault="00F00A1F" w:rsidP="00857A37">
      <w:pPr>
        <w:pStyle w:val="Paragraphedeliste"/>
        <w:numPr>
          <w:ilvl w:val="2"/>
          <w:numId w:val="15"/>
        </w:numPr>
        <w:spacing w:after="0" w:line="240" w:lineRule="auto"/>
        <w:jc w:val="both"/>
        <w:rPr>
          <w:rFonts w:ascii="Calibri" w:eastAsia="Times New Roman" w:hAnsi="Calibri" w:cs="Calibri"/>
          <w:sz w:val="24"/>
          <w:szCs w:val="24"/>
          <w:lang w:val="nl-BE" w:eastAsia="fr-FR"/>
        </w:rPr>
      </w:pPr>
      <w:r w:rsidRPr="00857A37">
        <w:rPr>
          <w:rFonts w:ascii="Calibri" w:eastAsia="Times New Roman" w:hAnsi="Calibri" w:cs="Calibri"/>
          <w:sz w:val="24"/>
          <w:szCs w:val="24"/>
          <w:lang w:val="nl-BE" w:eastAsia="fr-FR"/>
        </w:rPr>
        <w:t>Er is een plafond voorzien van 1.614,10 euro voor de vervangingsinkomens.  Bijvoorbeeld: in geval van een maandelijks pensioen van 1.100,00 euro, wordt het overbruggingsrecht verlaagd tot 514,10 euro).</w:t>
      </w:r>
    </w:p>
    <w:p w14:paraId="23D6FCB1" w14:textId="65A74AEA" w:rsidR="00C51253" w:rsidRPr="00857A37" w:rsidRDefault="00F00A1F" w:rsidP="00857A37">
      <w:pPr>
        <w:spacing w:after="0" w:line="240" w:lineRule="auto"/>
        <w:ind w:left="1134"/>
        <w:jc w:val="both"/>
        <w:rPr>
          <w:rFonts w:ascii="Calibri" w:hAnsi="Calibri" w:cs="Calibri"/>
          <w:sz w:val="24"/>
          <w:szCs w:val="24"/>
          <w:lang w:val="nl-BE"/>
        </w:rPr>
      </w:pPr>
      <w:r w:rsidRPr="00857A37">
        <w:rPr>
          <w:rFonts w:ascii="Calibri" w:hAnsi="Calibri" w:cs="Calibri"/>
          <w:sz w:val="24"/>
          <w:szCs w:val="24"/>
          <w:lang w:val="nl-BE"/>
        </w:rPr>
        <w:t>Voor het overige, kijk naar punt 1.2 hierboven.</w:t>
      </w:r>
    </w:p>
    <w:p w14:paraId="09A8DCC8" w14:textId="77777777" w:rsidR="00C51253" w:rsidRPr="00857A37" w:rsidRDefault="00C51253" w:rsidP="00C51253">
      <w:pPr>
        <w:ind w:left="708"/>
        <w:rPr>
          <w:rFonts w:cstheme="minorHAnsi"/>
          <w:sz w:val="24"/>
          <w:szCs w:val="24"/>
          <w:lang w:val="nl-BE"/>
        </w:rPr>
      </w:pPr>
    </w:p>
    <w:p w14:paraId="2E2AAD43" w14:textId="77777777" w:rsidR="00C51253" w:rsidRPr="00857A37" w:rsidRDefault="00C51253" w:rsidP="00857A37">
      <w:pPr>
        <w:pBdr>
          <w:bottom w:val="single" w:sz="4" w:space="1" w:color="auto"/>
        </w:pBdr>
        <w:rPr>
          <w:rFonts w:cstheme="minorHAnsi"/>
          <w:sz w:val="24"/>
          <w:szCs w:val="24"/>
          <w:lang w:val="nl-BE"/>
        </w:rPr>
      </w:pPr>
    </w:p>
    <w:sectPr w:rsidR="00C51253" w:rsidRPr="00857A37" w:rsidSect="004410E0">
      <w:headerReference w:type="default" r:id="rId11"/>
      <w:footerReference w:type="default" r:id="rId12"/>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1367" w14:textId="77777777" w:rsidR="008378BD" w:rsidRDefault="008378BD" w:rsidP="00173AD5">
      <w:pPr>
        <w:spacing w:after="0" w:line="240" w:lineRule="auto"/>
      </w:pPr>
      <w:r>
        <w:separator/>
      </w:r>
    </w:p>
  </w:endnote>
  <w:endnote w:type="continuationSeparator" w:id="0">
    <w:p w14:paraId="05877BC0" w14:textId="77777777" w:rsidR="008378BD" w:rsidRDefault="008378BD" w:rsidP="0017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8851" w14:textId="6C6AB571" w:rsidR="00D5533B" w:rsidRPr="00D5533B" w:rsidRDefault="00D5533B">
    <w:pPr>
      <w:pStyle w:val="Pieddepage"/>
      <w:rPr>
        <w:lang w:val="nl-BE"/>
      </w:rPr>
    </w:pPr>
    <w:r w:rsidRPr="00857A37">
      <w:rPr>
        <w:lang w:val="nl-BE"/>
      </w:rPr>
      <w:t>09/04/2020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66AB" w14:textId="77777777" w:rsidR="008378BD" w:rsidRDefault="008378BD" w:rsidP="00173AD5">
      <w:pPr>
        <w:spacing w:after="0" w:line="240" w:lineRule="auto"/>
      </w:pPr>
      <w:r>
        <w:separator/>
      </w:r>
    </w:p>
  </w:footnote>
  <w:footnote w:type="continuationSeparator" w:id="0">
    <w:p w14:paraId="633DBA0A" w14:textId="77777777" w:rsidR="008378BD" w:rsidRDefault="008378BD" w:rsidP="0017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C98F" w14:textId="77777777" w:rsidR="00173AD5" w:rsidRDefault="00173AD5">
    <w:pPr>
      <w:pStyle w:val="En-tte"/>
    </w:pPr>
  </w:p>
  <w:p w14:paraId="6E371EA1" w14:textId="77777777" w:rsidR="00173AD5" w:rsidRDefault="00173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62"/>
    <w:multiLevelType w:val="hybridMultilevel"/>
    <w:tmpl w:val="6D78367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CB27DC"/>
    <w:multiLevelType w:val="hybridMultilevel"/>
    <w:tmpl w:val="CE3C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948F5"/>
    <w:multiLevelType w:val="hybridMultilevel"/>
    <w:tmpl w:val="3A66D19E"/>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DE1F33"/>
    <w:multiLevelType w:val="hybridMultilevel"/>
    <w:tmpl w:val="612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43C1"/>
    <w:multiLevelType w:val="hybridMultilevel"/>
    <w:tmpl w:val="01EC10F4"/>
    <w:lvl w:ilvl="0" w:tplc="98F20B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50D69"/>
    <w:multiLevelType w:val="hybridMultilevel"/>
    <w:tmpl w:val="52B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0F0EC72">
      <w:start w:val="1"/>
      <w:numFmt w:val="bullet"/>
      <w:lvlText w:val=""/>
      <w:lvlJc w:val="left"/>
      <w:pPr>
        <w:ind w:left="2160" w:hanging="360"/>
      </w:pPr>
      <w:rPr>
        <w:rFonts w:ascii="Wingdings" w:hAnsi="Wingdings" w:hint="default"/>
        <w:lang w:val="nl-B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55165"/>
    <w:multiLevelType w:val="hybridMultilevel"/>
    <w:tmpl w:val="D2523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C12105"/>
    <w:multiLevelType w:val="hybridMultilevel"/>
    <w:tmpl w:val="F8884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2823A5"/>
    <w:multiLevelType w:val="multilevel"/>
    <w:tmpl w:val="C4F69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16583C"/>
    <w:multiLevelType w:val="hybridMultilevel"/>
    <w:tmpl w:val="07A0DBF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9DF13B6"/>
    <w:multiLevelType w:val="hybridMultilevel"/>
    <w:tmpl w:val="EF04F292"/>
    <w:lvl w:ilvl="0" w:tplc="801AF0EE">
      <w:start w:val="1"/>
      <w:numFmt w:val="decimal"/>
      <w:lvlText w:val="%1."/>
      <w:lvlJc w:val="left"/>
      <w:pPr>
        <w:ind w:left="720" w:hanging="360"/>
      </w:pPr>
      <w:rPr>
        <w:b/>
        <w:sz w:val="28"/>
        <w:szCs w:val="28"/>
      </w:rPr>
    </w:lvl>
    <w:lvl w:ilvl="1" w:tplc="E474EB5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50F"/>
    <w:multiLevelType w:val="hybridMultilevel"/>
    <w:tmpl w:val="8488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41BC2"/>
    <w:multiLevelType w:val="multilevel"/>
    <w:tmpl w:val="3FF85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992FCD"/>
    <w:multiLevelType w:val="hybridMultilevel"/>
    <w:tmpl w:val="2FFAE1DA"/>
    <w:lvl w:ilvl="0" w:tplc="12BE4BF8">
      <w:start w:val="1"/>
      <w:numFmt w:val="decimal"/>
      <w:lvlText w:val="%1°"/>
      <w:lvlJc w:val="left"/>
      <w:pPr>
        <w:ind w:left="1068" w:hanging="360"/>
      </w:pPr>
      <w:rPr>
        <w:rFonts w:hint="default"/>
        <w:lang w:val="nl-B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4B17566"/>
    <w:multiLevelType w:val="hybridMultilevel"/>
    <w:tmpl w:val="5128EB4C"/>
    <w:lvl w:ilvl="0" w:tplc="BF2ED2DC">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E32DA"/>
    <w:multiLevelType w:val="hybridMultilevel"/>
    <w:tmpl w:val="3EAE04B2"/>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F2E4A3A"/>
    <w:multiLevelType w:val="hybridMultilevel"/>
    <w:tmpl w:val="DEA897B8"/>
    <w:lvl w:ilvl="0" w:tplc="516638AE">
      <w:start w:val="4"/>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0"/>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5"/>
  </w:num>
  <w:num w:numId="11">
    <w:abstractNumId w:val="13"/>
  </w:num>
  <w:num w:numId="12">
    <w:abstractNumId w:val="14"/>
  </w:num>
  <w:num w:numId="13">
    <w:abstractNumId w:val="11"/>
  </w:num>
  <w:num w:numId="14">
    <w:abstractNumId w:val="1"/>
  </w:num>
  <w:num w:numId="15">
    <w:abstractNumId w:val="5"/>
  </w:num>
  <w:num w:numId="16">
    <w:abstractNumId w:val="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1B"/>
    <w:rsid w:val="0008056D"/>
    <w:rsid w:val="00083C13"/>
    <w:rsid w:val="000970CB"/>
    <w:rsid w:val="000C3C45"/>
    <w:rsid w:val="00130554"/>
    <w:rsid w:val="00143021"/>
    <w:rsid w:val="0015474C"/>
    <w:rsid w:val="00173AD5"/>
    <w:rsid w:val="001934DE"/>
    <w:rsid w:val="00197EC9"/>
    <w:rsid w:val="001D70CA"/>
    <w:rsid w:val="001E614B"/>
    <w:rsid w:val="001F30DF"/>
    <w:rsid w:val="00210E1B"/>
    <w:rsid w:val="00221344"/>
    <w:rsid w:val="002409B2"/>
    <w:rsid w:val="0026590A"/>
    <w:rsid w:val="00302081"/>
    <w:rsid w:val="003623D9"/>
    <w:rsid w:val="003772FF"/>
    <w:rsid w:val="003D02D8"/>
    <w:rsid w:val="003F6676"/>
    <w:rsid w:val="004410E0"/>
    <w:rsid w:val="004B43A2"/>
    <w:rsid w:val="00543712"/>
    <w:rsid w:val="0059194F"/>
    <w:rsid w:val="005959DD"/>
    <w:rsid w:val="006951C4"/>
    <w:rsid w:val="00731464"/>
    <w:rsid w:val="00786F51"/>
    <w:rsid w:val="007B117A"/>
    <w:rsid w:val="008209E4"/>
    <w:rsid w:val="008378BD"/>
    <w:rsid w:val="00857A37"/>
    <w:rsid w:val="00863FDF"/>
    <w:rsid w:val="00877DDF"/>
    <w:rsid w:val="008D4551"/>
    <w:rsid w:val="00933655"/>
    <w:rsid w:val="0098333B"/>
    <w:rsid w:val="009D1CD9"/>
    <w:rsid w:val="00A32346"/>
    <w:rsid w:val="00A55985"/>
    <w:rsid w:val="00A63CB5"/>
    <w:rsid w:val="00A734A2"/>
    <w:rsid w:val="00B9770F"/>
    <w:rsid w:val="00C51253"/>
    <w:rsid w:val="00C61DF0"/>
    <w:rsid w:val="00D5533B"/>
    <w:rsid w:val="00D844E7"/>
    <w:rsid w:val="00E0238A"/>
    <w:rsid w:val="00ED7C73"/>
    <w:rsid w:val="00F00A1F"/>
    <w:rsid w:val="00F2075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DE18"/>
  <w14:defaultImageDpi w14:val="32767"/>
  <w15:chartTrackingRefBased/>
  <w15:docId w15:val="{873176EB-102C-6549-A2B8-10C7F6C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1B"/>
    <w:pPr>
      <w:spacing w:after="160" w:line="259" w:lineRule="auto"/>
    </w:pPr>
    <w:rPr>
      <w:rFonts w:eastAsiaTheme="minorHAnsi"/>
      <w:sz w:val="22"/>
      <w:szCs w:val="22"/>
      <w:lang w:val="fr-BE" w:eastAsia="en-US"/>
    </w:rPr>
  </w:style>
  <w:style w:type="paragraph" w:styleId="Titre1">
    <w:name w:val="heading 1"/>
    <w:basedOn w:val="Normal"/>
    <w:next w:val="Normal"/>
    <w:link w:val="Titre1Car"/>
    <w:uiPriority w:val="9"/>
    <w:qFormat/>
    <w:rsid w:val="00F20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2075B"/>
    <w:pPr>
      <w:keepNext/>
      <w:keepLines/>
      <w:spacing w:before="40" w:after="0"/>
      <w:outlineLvl w:val="1"/>
    </w:pPr>
    <w:rPr>
      <w:rFonts w:asciiTheme="majorHAnsi" w:eastAsiaTheme="majorEastAsia" w:hAnsiTheme="majorHAnsi" w:cstheme="majorBidi"/>
      <w:color w:val="2F5496"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mering"/>
    <w:basedOn w:val="Normal"/>
    <w:link w:val="ParagraphedelisteCar"/>
    <w:uiPriority w:val="34"/>
    <w:qFormat/>
    <w:rsid w:val="00210E1B"/>
    <w:pPr>
      <w:ind w:left="720"/>
      <w:contextualSpacing/>
    </w:pPr>
  </w:style>
  <w:style w:type="character" w:customStyle="1" w:styleId="ParagraphedelisteCar">
    <w:name w:val="Paragraphe de liste Car"/>
    <w:aliases w:val="Nummering Car"/>
    <w:basedOn w:val="Policepardfaut"/>
    <w:link w:val="Paragraphedeliste"/>
    <w:uiPriority w:val="34"/>
    <w:locked/>
    <w:rsid w:val="00210E1B"/>
    <w:rPr>
      <w:rFonts w:eastAsiaTheme="minorHAnsi"/>
      <w:sz w:val="22"/>
      <w:szCs w:val="22"/>
      <w:lang w:val="fr-BE" w:eastAsia="en-US"/>
    </w:rPr>
  </w:style>
  <w:style w:type="paragraph" w:styleId="En-tte">
    <w:name w:val="header"/>
    <w:basedOn w:val="Normal"/>
    <w:link w:val="En-tteCar"/>
    <w:uiPriority w:val="99"/>
    <w:unhideWhenUsed/>
    <w:rsid w:val="00173AD5"/>
    <w:pPr>
      <w:tabs>
        <w:tab w:val="center" w:pos="4680"/>
        <w:tab w:val="right" w:pos="9360"/>
      </w:tabs>
      <w:spacing w:after="0" w:line="240" w:lineRule="auto"/>
    </w:pPr>
  </w:style>
  <w:style w:type="character" w:customStyle="1" w:styleId="En-tteCar">
    <w:name w:val="En-tête Car"/>
    <w:basedOn w:val="Policepardfaut"/>
    <w:link w:val="En-tte"/>
    <w:uiPriority w:val="99"/>
    <w:rsid w:val="00173AD5"/>
    <w:rPr>
      <w:rFonts w:eastAsiaTheme="minorHAnsi"/>
      <w:sz w:val="22"/>
      <w:szCs w:val="22"/>
      <w:lang w:val="fr-BE" w:eastAsia="en-US"/>
    </w:rPr>
  </w:style>
  <w:style w:type="paragraph" w:styleId="Pieddepage">
    <w:name w:val="footer"/>
    <w:basedOn w:val="Normal"/>
    <w:link w:val="PieddepageCar"/>
    <w:uiPriority w:val="99"/>
    <w:unhideWhenUsed/>
    <w:rsid w:val="00173A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3AD5"/>
    <w:rPr>
      <w:rFonts w:eastAsiaTheme="minorHAnsi"/>
      <w:sz w:val="22"/>
      <w:szCs w:val="22"/>
      <w:lang w:val="fr-BE" w:eastAsia="en-US"/>
    </w:rPr>
  </w:style>
  <w:style w:type="paragraph" w:styleId="Textedebulles">
    <w:name w:val="Balloon Text"/>
    <w:basedOn w:val="Normal"/>
    <w:link w:val="TextedebullesCar"/>
    <w:uiPriority w:val="99"/>
    <w:semiHidden/>
    <w:unhideWhenUsed/>
    <w:rsid w:val="008D45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551"/>
    <w:rPr>
      <w:rFonts w:ascii="Segoe UI" w:eastAsiaTheme="minorHAnsi" w:hAnsi="Segoe UI" w:cs="Segoe UI"/>
      <w:sz w:val="18"/>
      <w:szCs w:val="18"/>
      <w:lang w:val="fr-BE" w:eastAsia="en-US"/>
    </w:rPr>
  </w:style>
  <w:style w:type="character" w:styleId="Marquedecommentaire">
    <w:name w:val="annotation reference"/>
    <w:basedOn w:val="Policepardfaut"/>
    <w:uiPriority w:val="99"/>
    <w:semiHidden/>
    <w:unhideWhenUsed/>
    <w:rsid w:val="008D4551"/>
    <w:rPr>
      <w:sz w:val="16"/>
      <w:szCs w:val="16"/>
    </w:rPr>
  </w:style>
  <w:style w:type="paragraph" w:styleId="Commentaire">
    <w:name w:val="annotation text"/>
    <w:basedOn w:val="Normal"/>
    <w:link w:val="CommentaireCar"/>
    <w:uiPriority w:val="99"/>
    <w:semiHidden/>
    <w:unhideWhenUsed/>
    <w:rsid w:val="008D4551"/>
    <w:pPr>
      <w:spacing w:line="240" w:lineRule="auto"/>
    </w:pPr>
    <w:rPr>
      <w:sz w:val="20"/>
      <w:szCs w:val="20"/>
    </w:rPr>
  </w:style>
  <w:style w:type="character" w:customStyle="1" w:styleId="CommentaireCar">
    <w:name w:val="Commentaire Car"/>
    <w:basedOn w:val="Policepardfaut"/>
    <w:link w:val="Commentaire"/>
    <w:uiPriority w:val="99"/>
    <w:semiHidden/>
    <w:rsid w:val="008D4551"/>
    <w:rPr>
      <w:rFonts w:eastAsiaTheme="minorHAnsi"/>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8D4551"/>
    <w:rPr>
      <w:b/>
      <w:bCs/>
    </w:rPr>
  </w:style>
  <w:style w:type="character" w:customStyle="1" w:styleId="ObjetducommentaireCar">
    <w:name w:val="Objet du commentaire Car"/>
    <w:basedOn w:val="CommentaireCar"/>
    <w:link w:val="Objetducommentaire"/>
    <w:uiPriority w:val="99"/>
    <w:semiHidden/>
    <w:rsid w:val="008D4551"/>
    <w:rPr>
      <w:rFonts w:eastAsiaTheme="minorHAnsi"/>
      <w:b/>
      <w:bCs/>
      <w:sz w:val="20"/>
      <w:szCs w:val="20"/>
      <w:lang w:val="fr-BE" w:eastAsia="en-US"/>
    </w:rPr>
  </w:style>
  <w:style w:type="character" w:customStyle="1" w:styleId="Titre1Car">
    <w:name w:val="Titre 1 Car"/>
    <w:basedOn w:val="Policepardfaut"/>
    <w:link w:val="Titre1"/>
    <w:uiPriority w:val="9"/>
    <w:rsid w:val="00F2075B"/>
    <w:rPr>
      <w:rFonts w:asciiTheme="majorHAnsi" w:eastAsiaTheme="majorEastAsia" w:hAnsiTheme="majorHAnsi" w:cstheme="majorBidi"/>
      <w:color w:val="2F5496" w:themeColor="accent1" w:themeShade="BF"/>
      <w:sz w:val="32"/>
      <w:szCs w:val="32"/>
      <w:lang w:val="fr-BE" w:eastAsia="en-US"/>
    </w:rPr>
  </w:style>
  <w:style w:type="character" w:customStyle="1" w:styleId="Titre2Car">
    <w:name w:val="Titre 2 Car"/>
    <w:basedOn w:val="Policepardfaut"/>
    <w:link w:val="Titre2"/>
    <w:uiPriority w:val="9"/>
    <w:rsid w:val="00F2075B"/>
    <w:rPr>
      <w:rFonts w:asciiTheme="majorHAnsi" w:eastAsiaTheme="majorEastAsia" w:hAnsiTheme="majorHAnsi" w:cstheme="majorBidi"/>
      <w:color w:val="2F5496" w:themeColor="accent1" w:themeShade="BF"/>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7061">
      <w:bodyDiv w:val="1"/>
      <w:marLeft w:val="0"/>
      <w:marRight w:val="0"/>
      <w:marTop w:val="0"/>
      <w:marBottom w:val="0"/>
      <w:divBdr>
        <w:top w:val="none" w:sz="0" w:space="0" w:color="auto"/>
        <w:left w:val="none" w:sz="0" w:space="0" w:color="auto"/>
        <w:bottom w:val="none" w:sz="0" w:space="0" w:color="auto"/>
        <w:right w:val="none" w:sz="0" w:space="0" w:color="auto"/>
      </w:divBdr>
    </w:div>
    <w:div w:id="1083069388">
      <w:bodyDiv w:val="1"/>
      <w:marLeft w:val="0"/>
      <w:marRight w:val="0"/>
      <w:marTop w:val="0"/>
      <w:marBottom w:val="0"/>
      <w:divBdr>
        <w:top w:val="none" w:sz="0" w:space="0" w:color="auto"/>
        <w:left w:val="none" w:sz="0" w:space="0" w:color="auto"/>
        <w:bottom w:val="none" w:sz="0" w:space="0" w:color="auto"/>
        <w:right w:val="none" w:sz="0" w:space="0" w:color="auto"/>
      </w:divBdr>
    </w:div>
    <w:div w:id="14808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7" ma:contentTypeDescription="Create a new document." ma:contentTypeScope="" ma:versionID="e2726df3914132fedb3df6f1a55e61b7">
  <xsd:schema xmlns:xsd="http://www.w3.org/2001/XMLSchema" xmlns:xs="http://www.w3.org/2001/XMLSchema" xmlns:p="http://schemas.microsoft.com/office/2006/metadata/properties" xmlns:ns3="eb5e5024-e5ea-4966-9b24-e8d390727332" targetNamespace="http://schemas.microsoft.com/office/2006/metadata/properties" ma:root="true" ma:fieldsID="d46265eb7a93b5f5ad917f61b70529e0"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3326-2595-4D7B-BF4F-EA999AF3EC1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b5e5024-e5ea-4966-9b24-e8d3907273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A8CBA5-7295-431F-AF6B-B8818D24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F37D3-4A17-4751-A5B0-49184CE6E3A0}">
  <ds:schemaRefs>
    <ds:schemaRef ds:uri="http://schemas.microsoft.com/sharepoint/v3/contenttype/forms"/>
  </ds:schemaRefs>
</ds:datastoreItem>
</file>

<file path=customXml/itemProps4.xml><?xml version="1.0" encoding="utf-8"?>
<ds:datastoreItem xmlns:ds="http://schemas.openxmlformats.org/officeDocument/2006/customXml" ds:itemID="{EDB7AB75-A93E-4C81-860C-5C724FAA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6392</Characters>
  <Application>Microsoft Office Word</Application>
  <DocSecurity>4</DocSecurity>
  <Lines>53</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Pieters</dc:creator>
  <cp:keywords/>
  <dc:description/>
  <cp:lastModifiedBy>Renaud Francart (FOD Economie - SPF Economie)</cp:lastModifiedBy>
  <cp:revision>2</cp:revision>
  <dcterms:created xsi:type="dcterms:W3CDTF">2020-04-09T10:12:00Z</dcterms:created>
  <dcterms:modified xsi:type="dcterms:W3CDTF">2020-04-09T10:12:00Z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ies>
</file>